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545283">
        <w:rPr>
          <w:rFonts w:ascii="Arial" w:eastAsia="Arial" w:hAnsi="Arial" w:cs="Arial"/>
          <w:b/>
          <w:sz w:val="24"/>
          <w:szCs w:val="24"/>
        </w:rPr>
        <w:t>ASAMBLEA LEGISLATIVA DE LA REPÚBLICA DE COSTA RICA</w:t>
      </w: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A94874">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545283">
        <w:rPr>
          <w:rFonts w:ascii="Arial" w:eastAsia="Arial" w:hAnsi="Arial" w:cs="Arial"/>
          <w:b/>
          <w:sz w:val="24"/>
          <w:szCs w:val="24"/>
        </w:rPr>
        <w:t>PROYECTO DE LEY</w:t>
      </w: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C424A2" w:rsidRDefault="00C424A2"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AC6F5B"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b/>
          <w:color w:val="000000" w:themeColor="text1"/>
          <w:sz w:val="24"/>
          <w:szCs w:val="24"/>
        </w:rPr>
      </w:pPr>
      <w:r w:rsidRPr="00574F23">
        <w:rPr>
          <w:rFonts w:ascii="Arial" w:hAnsi="Arial" w:cs="Arial"/>
          <w:b/>
          <w:color w:val="000000" w:themeColor="text1"/>
          <w:sz w:val="24"/>
          <w:szCs w:val="24"/>
        </w:rPr>
        <w:t>LEY DE</w:t>
      </w:r>
      <w:r w:rsidR="00300D3E">
        <w:rPr>
          <w:rFonts w:ascii="Arial" w:hAnsi="Arial" w:cs="Arial"/>
          <w:b/>
          <w:color w:val="000000" w:themeColor="text1"/>
          <w:sz w:val="24"/>
          <w:szCs w:val="24"/>
        </w:rPr>
        <w:t xml:space="preserve"> REGULACIÓN DE LOS VAPEADORES Y</w:t>
      </w:r>
    </w:p>
    <w:p w:rsidR="00545283" w:rsidRPr="00545283" w:rsidRDefault="00545283" w:rsidP="00AC6F5B">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574F23">
        <w:rPr>
          <w:rFonts w:ascii="Arial" w:hAnsi="Arial" w:cs="Arial"/>
          <w:b/>
          <w:color w:val="000000" w:themeColor="text1"/>
          <w:sz w:val="24"/>
          <w:szCs w:val="24"/>
        </w:rPr>
        <w:t>CIGARRILLOS</w:t>
      </w:r>
      <w:r w:rsidR="00AC6F5B">
        <w:rPr>
          <w:rFonts w:ascii="Arial" w:eastAsia="Arial" w:hAnsi="Arial" w:cs="Arial"/>
          <w:b/>
          <w:sz w:val="24"/>
          <w:szCs w:val="24"/>
        </w:rPr>
        <w:t xml:space="preserve"> </w:t>
      </w:r>
      <w:r w:rsidRPr="00574F23">
        <w:rPr>
          <w:rFonts w:ascii="Arial" w:hAnsi="Arial" w:cs="Arial"/>
          <w:b/>
          <w:color w:val="000000" w:themeColor="text1"/>
          <w:sz w:val="24"/>
          <w:szCs w:val="24"/>
        </w:rPr>
        <w:t>ELECTRÓNICOS (SEAN/SSSN)</w:t>
      </w: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A94874" w:rsidRPr="00545283" w:rsidRDefault="00A94874"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233993" w:rsidRPr="00545283" w:rsidRDefault="0023399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LUIS ANTONIO AIZA CAMPOS</w:t>
      </w:r>
    </w:p>
    <w:p w:rsidR="00545283" w:rsidRDefault="00AC6F5B"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CATALINA MONTERO G</w:t>
      </w:r>
      <w:r w:rsidR="00545283">
        <w:rPr>
          <w:rFonts w:ascii="Arial" w:eastAsia="Arial" w:hAnsi="Arial" w:cs="Arial"/>
          <w:b/>
          <w:sz w:val="24"/>
          <w:szCs w:val="24"/>
        </w:rPr>
        <w:t>ÓMEZ</w:t>
      </w:r>
    </w:p>
    <w:p w:rsidR="00545283" w:rsidRDefault="00A94874"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DIPUTADO Y DIPUTADA</w:t>
      </w: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233993" w:rsidRDefault="0023399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23399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Pr>
          <w:rFonts w:ascii="Arial" w:eastAsia="Arial" w:hAnsi="Arial" w:cs="Arial"/>
          <w:b/>
          <w:sz w:val="24"/>
          <w:szCs w:val="24"/>
        </w:rPr>
        <w:t>EXPEDIENTE N.° 21.658</w:t>
      </w: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545283">
        <w:rPr>
          <w:rFonts w:ascii="Arial" w:eastAsia="Arial" w:hAnsi="Arial" w:cs="Arial"/>
          <w:b/>
          <w:sz w:val="24"/>
          <w:szCs w:val="24"/>
        </w:rPr>
        <w:t>DEPARTAMENTO DE SERVICIOS PARLAMENTARIOS</w:t>
      </w: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r w:rsidRPr="00545283">
        <w:rPr>
          <w:rFonts w:ascii="Arial" w:eastAsia="Arial" w:hAnsi="Arial" w:cs="Arial"/>
          <w:b/>
          <w:sz w:val="24"/>
          <w:szCs w:val="24"/>
        </w:rPr>
        <w:t>UNIDAD DE PROYECTOS, EXPEDIENTES Y LEYES</w:t>
      </w:r>
    </w:p>
    <w:p w:rsidR="00545283" w:rsidRPr="00545283" w:rsidRDefault="00545283" w:rsidP="00545283">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24"/>
          <w:szCs w:val="24"/>
        </w:rPr>
      </w:pPr>
    </w:p>
    <w:p w:rsidR="00545283" w:rsidRDefault="00545283" w:rsidP="00C424A2">
      <w:pPr>
        <w:spacing w:after="0" w:line="240" w:lineRule="auto"/>
        <w:jc w:val="both"/>
        <w:rPr>
          <w:rFonts w:ascii="Arial" w:eastAsia="Calibri" w:hAnsi="Arial" w:cs="Arial"/>
          <w:b/>
          <w:bCs/>
          <w:szCs w:val="24"/>
        </w:rPr>
      </w:pPr>
    </w:p>
    <w:p w:rsidR="00C424A2" w:rsidRDefault="00545283" w:rsidP="00C424A2">
      <w:pPr>
        <w:spacing w:after="0" w:line="240" w:lineRule="auto"/>
        <w:ind w:left="1410" w:hanging="1410"/>
        <w:jc w:val="both"/>
        <w:rPr>
          <w:rFonts w:ascii="Arial" w:eastAsia="Times New Roman" w:hAnsi="Arial" w:cs="Times New Roman"/>
          <w:b/>
          <w:sz w:val="24"/>
          <w:szCs w:val="24"/>
          <w:lang w:val="es-ES" w:eastAsia="es-ES"/>
        </w:rPr>
        <w:sectPr w:rsidR="00C424A2" w:rsidSect="00C424A2">
          <w:headerReference w:type="default" r:id="rId8"/>
          <w:pgSz w:w="12240" w:h="15840"/>
          <w:pgMar w:top="1417" w:right="2175" w:bottom="1417" w:left="1701" w:header="708" w:footer="708" w:gutter="0"/>
          <w:cols w:space="708"/>
          <w:titlePg/>
          <w:docGrid w:linePitch="360"/>
        </w:sectPr>
      </w:pPr>
      <w:r w:rsidRPr="00545283">
        <w:rPr>
          <w:rFonts w:ascii="Arial" w:eastAsia="Calibri" w:hAnsi="Arial" w:cs="Arial"/>
          <w:b/>
          <w:bCs/>
          <w:szCs w:val="24"/>
        </w:rPr>
        <w:t>NOTA:</w:t>
      </w:r>
      <w:r w:rsidRPr="00545283">
        <w:rPr>
          <w:rFonts w:ascii="Arial" w:eastAsia="Calibri" w:hAnsi="Arial" w:cs="Arial"/>
          <w:b/>
          <w:bCs/>
          <w:szCs w:val="24"/>
        </w:rPr>
        <w:tab/>
      </w:r>
      <w:r>
        <w:rPr>
          <w:rFonts w:ascii="Arial" w:eastAsia="Times New Roman" w:hAnsi="Arial" w:cs="Times New Roman"/>
          <w:b/>
          <w:sz w:val="24"/>
          <w:szCs w:val="24"/>
          <w:lang w:val="es-ES" w:eastAsia="es-ES"/>
        </w:rPr>
        <w:t>A solicitud de</w:t>
      </w:r>
      <w:r w:rsidRPr="00545283">
        <w:rPr>
          <w:rFonts w:ascii="Arial" w:eastAsia="Times New Roman" w:hAnsi="Arial" w:cs="Times New Roman"/>
          <w:b/>
          <w:sz w:val="24"/>
          <w:szCs w:val="24"/>
          <w:lang w:val="es-ES" w:eastAsia="es-ES"/>
        </w:rPr>
        <w:t xml:space="preserve"> parte interesada, este Departamento no realizó la revisión de errores formales, materiales e idiomáticos que pueda tener este proyecto de ley.</w:t>
      </w:r>
    </w:p>
    <w:p w:rsidR="00545283" w:rsidRPr="00C424A2" w:rsidRDefault="00545283" w:rsidP="00C424A2">
      <w:pPr>
        <w:spacing w:after="0" w:line="240" w:lineRule="auto"/>
        <w:ind w:left="1410" w:hanging="1410"/>
        <w:jc w:val="center"/>
        <w:rPr>
          <w:rFonts w:ascii="Arial" w:hAnsi="Arial" w:cs="Arial"/>
          <w:color w:val="000000" w:themeColor="text1"/>
          <w:sz w:val="24"/>
          <w:szCs w:val="24"/>
        </w:rPr>
      </w:pPr>
      <w:r w:rsidRPr="00C424A2">
        <w:rPr>
          <w:rFonts w:ascii="Arial" w:hAnsi="Arial" w:cs="Arial"/>
          <w:color w:val="000000" w:themeColor="text1"/>
          <w:sz w:val="24"/>
          <w:szCs w:val="24"/>
        </w:rPr>
        <w:lastRenderedPageBreak/>
        <w:t>PROYECTO DE LEY</w:t>
      </w:r>
    </w:p>
    <w:p w:rsidR="00C424A2" w:rsidRPr="00574F23" w:rsidRDefault="00C424A2" w:rsidP="00C424A2">
      <w:pPr>
        <w:spacing w:after="0" w:line="240" w:lineRule="auto"/>
        <w:jc w:val="center"/>
        <w:rPr>
          <w:rFonts w:ascii="Arial" w:hAnsi="Arial" w:cs="Arial"/>
          <w:b/>
          <w:color w:val="000000" w:themeColor="text1"/>
          <w:sz w:val="24"/>
          <w:szCs w:val="24"/>
        </w:rPr>
      </w:pPr>
    </w:p>
    <w:p w:rsidR="00A34B7D" w:rsidRDefault="00545283" w:rsidP="00C424A2">
      <w:pPr>
        <w:spacing w:after="0" w:line="240" w:lineRule="auto"/>
        <w:jc w:val="center"/>
        <w:rPr>
          <w:rFonts w:ascii="Arial" w:hAnsi="Arial" w:cs="Arial"/>
          <w:b/>
          <w:color w:val="000000" w:themeColor="text1"/>
          <w:sz w:val="24"/>
          <w:szCs w:val="24"/>
        </w:rPr>
      </w:pPr>
      <w:r w:rsidRPr="00574F23">
        <w:rPr>
          <w:rFonts w:ascii="Arial" w:hAnsi="Arial" w:cs="Arial"/>
          <w:b/>
          <w:color w:val="000000" w:themeColor="text1"/>
          <w:sz w:val="24"/>
          <w:szCs w:val="24"/>
        </w:rPr>
        <w:t>LEY DE</w:t>
      </w:r>
      <w:r w:rsidR="00300D3E">
        <w:rPr>
          <w:rFonts w:ascii="Arial" w:hAnsi="Arial" w:cs="Arial"/>
          <w:b/>
          <w:color w:val="000000" w:themeColor="text1"/>
          <w:sz w:val="24"/>
          <w:szCs w:val="24"/>
        </w:rPr>
        <w:t xml:space="preserve"> REGULACIÓN DE LOS VAPEADORES Y</w:t>
      </w:r>
    </w:p>
    <w:p w:rsidR="00545283" w:rsidRPr="00574F23" w:rsidRDefault="00545283" w:rsidP="00C424A2">
      <w:pPr>
        <w:spacing w:after="0" w:line="240" w:lineRule="auto"/>
        <w:jc w:val="center"/>
        <w:rPr>
          <w:rFonts w:ascii="Arial" w:hAnsi="Arial" w:cs="Arial"/>
          <w:b/>
          <w:color w:val="000000" w:themeColor="text1"/>
          <w:sz w:val="24"/>
          <w:szCs w:val="24"/>
        </w:rPr>
      </w:pPr>
      <w:r w:rsidRPr="00574F23">
        <w:rPr>
          <w:rFonts w:ascii="Arial" w:hAnsi="Arial" w:cs="Arial"/>
          <w:b/>
          <w:color w:val="000000" w:themeColor="text1"/>
          <w:sz w:val="24"/>
          <w:szCs w:val="24"/>
        </w:rPr>
        <w:t>CIGARRILLOS ELECTRÓNICOS</w:t>
      </w:r>
      <w:r w:rsidR="00C424A2">
        <w:rPr>
          <w:rFonts w:ascii="Arial" w:hAnsi="Arial" w:cs="Arial"/>
          <w:b/>
          <w:color w:val="000000" w:themeColor="text1"/>
          <w:sz w:val="24"/>
          <w:szCs w:val="24"/>
        </w:rPr>
        <w:t xml:space="preserve"> </w:t>
      </w:r>
      <w:r w:rsidRPr="00574F23">
        <w:rPr>
          <w:rFonts w:ascii="Arial" w:hAnsi="Arial" w:cs="Arial"/>
          <w:b/>
          <w:color w:val="000000" w:themeColor="text1"/>
          <w:sz w:val="24"/>
          <w:szCs w:val="24"/>
        </w:rPr>
        <w:t>(SEAN/SSSN)</w:t>
      </w:r>
    </w:p>
    <w:p w:rsidR="00545283" w:rsidRDefault="00545283" w:rsidP="00C424A2">
      <w:pPr>
        <w:pBdr>
          <w:top w:val="nil"/>
          <w:left w:val="nil"/>
          <w:bottom w:val="nil"/>
          <w:right w:val="nil"/>
          <w:between w:val="nil"/>
          <w:bar w:val="nil"/>
        </w:pBdr>
        <w:spacing w:after="0" w:line="240" w:lineRule="auto"/>
        <w:jc w:val="center"/>
        <w:rPr>
          <w:rFonts w:ascii="Arial" w:eastAsia="Arial" w:hAnsi="Arial" w:cs="Arial"/>
          <w:b/>
          <w:bCs/>
          <w:color w:val="000000" w:themeColor="text1"/>
          <w:sz w:val="24"/>
          <w:szCs w:val="24"/>
          <w:u w:color="000000"/>
          <w:bdr w:val="nil"/>
        </w:rPr>
      </w:pPr>
    </w:p>
    <w:p w:rsidR="00C424A2" w:rsidRPr="00574F23" w:rsidRDefault="00C424A2" w:rsidP="00C424A2">
      <w:pPr>
        <w:pBdr>
          <w:top w:val="nil"/>
          <w:left w:val="nil"/>
          <w:bottom w:val="nil"/>
          <w:right w:val="nil"/>
          <w:between w:val="nil"/>
          <w:bar w:val="nil"/>
        </w:pBdr>
        <w:spacing w:after="0" w:line="240" w:lineRule="auto"/>
        <w:jc w:val="center"/>
        <w:rPr>
          <w:rFonts w:ascii="Arial" w:eastAsia="Arial" w:hAnsi="Arial" w:cs="Arial"/>
          <w:b/>
          <w:bCs/>
          <w:color w:val="000000" w:themeColor="text1"/>
          <w:sz w:val="24"/>
          <w:szCs w:val="24"/>
          <w:u w:color="000000"/>
          <w:bdr w:val="nil"/>
        </w:rPr>
      </w:pPr>
    </w:p>
    <w:p w:rsidR="00545283" w:rsidRPr="00C424A2" w:rsidRDefault="00545283" w:rsidP="00C424A2">
      <w:pPr>
        <w:pBdr>
          <w:top w:val="nil"/>
          <w:left w:val="nil"/>
          <w:bottom w:val="nil"/>
          <w:right w:val="nil"/>
          <w:between w:val="nil"/>
          <w:bar w:val="nil"/>
        </w:pBdr>
        <w:spacing w:after="0" w:line="240" w:lineRule="auto"/>
        <w:jc w:val="right"/>
        <w:rPr>
          <w:rFonts w:ascii="Arial" w:eastAsia="Arial" w:hAnsi="Arial" w:cs="Arial"/>
          <w:bCs/>
          <w:color w:val="000000" w:themeColor="text1"/>
          <w:sz w:val="24"/>
          <w:szCs w:val="24"/>
          <w:u w:color="000000"/>
          <w:bdr w:val="nil"/>
        </w:rPr>
      </w:pPr>
      <w:r w:rsidRPr="00C424A2">
        <w:rPr>
          <w:rFonts w:ascii="Arial" w:eastAsia="Arial" w:hAnsi="Arial" w:cs="Arial"/>
          <w:bCs/>
          <w:color w:val="000000" w:themeColor="text1"/>
          <w:sz w:val="24"/>
          <w:szCs w:val="24"/>
          <w:u w:color="000000"/>
          <w:bdr w:val="nil"/>
        </w:rPr>
        <w:t>E</w:t>
      </w:r>
      <w:r w:rsidR="00C424A2" w:rsidRPr="00C424A2">
        <w:rPr>
          <w:rFonts w:ascii="Arial" w:eastAsia="Arial" w:hAnsi="Arial" w:cs="Arial"/>
          <w:bCs/>
          <w:color w:val="000000" w:themeColor="text1"/>
          <w:sz w:val="24"/>
          <w:szCs w:val="24"/>
          <w:u w:color="000000"/>
          <w:bdr w:val="nil"/>
        </w:rPr>
        <w:t>xpediente</w:t>
      </w:r>
      <w:r w:rsidRPr="00C424A2">
        <w:rPr>
          <w:rFonts w:ascii="Arial" w:eastAsia="Arial" w:hAnsi="Arial" w:cs="Arial"/>
          <w:bCs/>
          <w:color w:val="000000" w:themeColor="text1"/>
          <w:sz w:val="24"/>
          <w:szCs w:val="24"/>
          <w:u w:color="000000"/>
          <w:bdr w:val="nil"/>
        </w:rPr>
        <w:t xml:space="preserve"> N° 21.658</w:t>
      </w:r>
    </w:p>
    <w:p w:rsidR="00545283" w:rsidRPr="00C424A2" w:rsidRDefault="00545283" w:rsidP="00C424A2">
      <w:pPr>
        <w:pStyle w:val="NormalWeb"/>
        <w:shd w:val="clear" w:color="auto" w:fill="FFFFFF"/>
        <w:spacing w:before="0" w:beforeAutospacing="0" w:after="0" w:afterAutospacing="0"/>
        <w:jc w:val="both"/>
        <w:rPr>
          <w:rFonts w:ascii="Arial" w:hAnsi="Arial" w:cs="Arial"/>
          <w:color w:val="000000" w:themeColor="text1"/>
        </w:rPr>
      </w:pPr>
    </w:p>
    <w:p w:rsidR="00C424A2" w:rsidRPr="00C424A2" w:rsidRDefault="00C424A2" w:rsidP="00C424A2">
      <w:pPr>
        <w:pBdr>
          <w:top w:val="nil"/>
          <w:left w:val="nil"/>
          <w:bottom w:val="nil"/>
          <w:right w:val="nil"/>
          <w:between w:val="nil"/>
          <w:bar w:val="nil"/>
        </w:pBdr>
        <w:spacing w:after="0" w:line="240" w:lineRule="auto"/>
        <w:rPr>
          <w:rFonts w:ascii="Arial" w:hAnsi="Arial" w:cs="Arial"/>
          <w:color w:val="000000" w:themeColor="text1"/>
          <w:sz w:val="24"/>
          <w:szCs w:val="24"/>
        </w:rPr>
      </w:pPr>
    </w:p>
    <w:p w:rsidR="00545283" w:rsidRPr="00C424A2" w:rsidRDefault="00545283" w:rsidP="00C424A2">
      <w:pPr>
        <w:pBdr>
          <w:top w:val="nil"/>
          <w:left w:val="nil"/>
          <w:bottom w:val="nil"/>
          <w:right w:val="nil"/>
          <w:between w:val="nil"/>
          <w:bar w:val="nil"/>
        </w:pBdr>
        <w:spacing w:after="0" w:line="240" w:lineRule="auto"/>
        <w:rPr>
          <w:rFonts w:ascii="Arial" w:eastAsia="Arial" w:hAnsi="Arial" w:cs="Arial"/>
          <w:bCs/>
          <w:color w:val="000000" w:themeColor="text1"/>
          <w:sz w:val="24"/>
          <w:szCs w:val="24"/>
          <w:u w:color="000000"/>
          <w:bdr w:val="nil"/>
        </w:rPr>
      </w:pPr>
      <w:r w:rsidRPr="00C424A2">
        <w:rPr>
          <w:rFonts w:ascii="Arial" w:eastAsia="Arial" w:hAnsi="Arial" w:cs="Arial"/>
          <w:bCs/>
          <w:color w:val="000000" w:themeColor="text1"/>
          <w:sz w:val="24"/>
          <w:szCs w:val="24"/>
          <w:u w:color="000000"/>
          <w:bdr w:val="nil"/>
        </w:rPr>
        <w:t>ASAMBLEA LEGISLATIVA:</w:t>
      </w:r>
    </w:p>
    <w:p w:rsidR="00545283" w:rsidRPr="00C62B24" w:rsidRDefault="00545283" w:rsidP="00C424A2">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rPr>
      </w:pPr>
    </w:p>
    <w:p w:rsidR="00545283" w:rsidRPr="00C62B24" w:rsidRDefault="00545283" w:rsidP="00C424A2">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rPr>
      </w:pPr>
      <w:r w:rsidRPr="00C62B24">
        <w:rPr>
          <w:rFonts w:ascii="Arial" w:eastAsia="Times New Roman" w:hAnsi="Arial" w:cs="Arial"/>
          <w:color w:val="000000" w:themeColor="text1"/>
          <w:sz w:val="24"/>
          <w:szCs w:val="24"/>
          <w:lang w:eastAsia="es-ES"/>
        </w:rPr>
        <w:t>Hace 10 años nuestro país dio un paso fundamental en aras de proteger y resguardar la salud y</w:t>
      </w:r>
      <w:r>
        <w:rPr>
          <w:rFonts w:ascii="Arial" w:eastAsia="Times New Roman" w:hAnsi="Arial" w:cs="Arial"/>
          <w:color w:val="000000" w:themeColor="text1"/>
          <w:sz w:val="24"/>
          <w:szCs w:val="24"/>
          <w:lang w:eastAsia="es-ES"/>
        </w:rPr>
        <w:t xml:space="preserve"> la</w:t>
      </w:r>
      <w:r w:rsidRPr="00C62B24">
        <w:rPr>
          <w:rFonts w:ascii="Arial" w:eastAsia="Times New Roman" w:hAnsi="Arial" w:cs="Arial"/>
          <w:color w:val="000000" w:themeColor="text1"/>
          <w:sz w:val="24"/>
          <w:szCs w:val="24"/>
          <w:lang w:eastAsia="es-ES"/>
        </w:rPr>
        <w:t xml:space="preserve"> vida humana al aprobar la Ley N° 8655, Convenio marco de la OMS para el control del tabaco. </w:t>
      </w:r>
      <w:r w:rsidR="00C424A2">
        <w:rPr>
          <w:rFonts w:ascii="Arial" w:eastAsia="Times New Roman" w:hAnsi="Arial" w:cs="Arial"/>
          <w:color w:val="000000" w:themeColor="text1"/>
          <w:sz w:val="24"/>
          <w:szCs w:val="24"/>
          <w:lang w:eastAsia="es-ES"/>
        </w:rPr>
        <w:t xml:space="preserve"> </w:t>
      </w:r>
      <w:r w:rsidRPr="00C62B24">
        <w:rPr>
          <w:rFonts w:ascii="Arial" w:eastAsia="Times New Roman" w:hAnsi="Arial" w:cs="Arial"/>
          <w:color w:val="000000" w:themeColor="text1"/>
          <w:sz w:val="24"/>
          <w:szCs w:val="24"/>
          <w:lang w:eastAsia="es-ES"/>
        </w:rPr>
        <w:t xml:space="preserve">Posteriormente en el año 2012, </w:t>
      </w:r>
      <w:r w:rsidRPr="00C62B24">
        <w:rPr>
          <w:rFonts w:ascii="Arial" w:eastAsia="Arial" w:hAnsi="Arial" w:cs="Arial"/>
          <w:bCs/>
          <w:color w:val="000000"/>
          <w:sz w:val="24"/>
          <w:szCs w:val="24"/>
          <w:u w:color="000000"/>
          <w:bdr w:val="nil"/>
        </w:rPr>
        <w:t xml:space="preserve">se </w:t>
      </w:r>
      <w:r>
        <w:rPr>
          <w:rFonts w:ascii="Arial" w:eastAsia="Arial" w:hAnsi="Arial" w:cs="Arial"/>
          <w:bCs/>
          <w:color w:val="000000"/>
          <w:sz w:val="24"/>
          <w:szCs w:val="24"/>
          <w:u w:color="000000"/>
          <w:bdr w:val="nil"/>
        </w:rPr>
        <w:t xml:space="preserve">promulga </w:t>
      </w:r>
      <w:r w:rsidRPr="00C62B24">
        <w:rPr>
          <w:rFonts w:ascii="Arial" w:eastAsia="Calibri" w:hAnsi="Arial" w:cs="Arial"/>
          <w:color w:val="000000" w:themeColor="text1"/>
          <w:sz w:val="24"/>
          <w:szCs w:val="24"/>
        </w:rPr>
        <w:t>la ley N° 9028, L</w:t>
      </w:r>
      <w:proofErr w:type="spellStart"/>
      <w:r>
        <w:rPr>
          <w:rFonts w:ascii="Arial" w:eastAsia="Times New Roman" w:hAnsi="Arial" w:cs="Arial"/>
          <w:color w:val="000000" w:themeColor="text1"/>
          <w:sz w:val="24"/>
          <w:szCs w:val="24"/>
          <w:lang w:val="es-ES" w:eastAsia="es-ES"/>
        </w:rPr>
        <w:t>ey</w:t>
      </w:r>
      <w:proofErr w:type="spellEnd"/>
      <w:r>
        <w:rPr>
          <w:rFonts w:ascii="Arial" w:eastAsia="Times New Roman" w:hAnsi="Arial" w:cs="Arial"/>
          <w:color w:val="000000" w:themeColor="text1"/>
          <w:sz w:val="24"/>
          <w:szCs w:val="24"/>
          <w:lang w:val="es-ES" w:eastAsia="es-ES"/>
        </w:rPr>
        <w:t xml:space="preserve"> g</w:t>
      </w:r>
      <w:r w:rsidRPr="00C62B24">
        <w:rPr>
          <w:rFonts w:ascii="Arial" w:eastAsia="Times New Roman" w:hAnsi="Arial" w:cs="Arial"/>
          <w:color w:val="000000" w:themeColor="text1"/>
          <w:sz w:val="24"/>
          <w:szCs w:val="24"/>
          <w:lang w:val="es-ES" w:eastAsia="es-ES"/>
        </w:rPr>
        <w:t>eneral de control del tabaco y sus efectos nocivos en la salud, que “</w:t>
      </w:r>
      <w:r w:rsidRPr="00C62B24">
        <w:rPr>
          <w:rFonts w:ascii="Arial" w:eastAsia="Times New Roman" w:hAnsi="Arial" w:cs="Arial"/>
          <w:i/>
          <w:color w:val="000000" w:themeColor="text1"/>
          <w:sz w:val="24"/>
          <w:szCs w:val="24"/>
          <w:lang w:val="es-ES" w:eastAsia="es-ES"/>
        </w:rPr>
        <w:t xml:space="preserve">regula las medidas que el Estado implementará para instrumentalizar el Convenio Marco para el Control del Tabaco (CMCT) de la Organización Mundial de la Salud (OMS), Ley N.º 8655, de 17 de julio de 2008, con el objeto de controlar el consumo de tabaco y reducir su prevalencia, así como la exposición al humo de este.” </w:t>
      </w:r>
      <w:r w:rsidR="00154BEE">
        <w:rPr>
          <w:rFonts w:ascii="Arial" w:eastAsia="Times New Roman" w:hAnsi="Arial" w:cs="Arial"/>
          <w:color w:val="000000" w:themeColor="text1"/>
          <w:sz w:val="24"/>
          <w:szCs w:val="24"/>
          <w:lang w:val="es-ES" w:eastAsia="es-ES"/>
        </w:rPr>
        <w:t>(artículo 1).</w:t>
      </w:r>
    </w:p>
    <w:p w:rsidR="00545283" w:rsidRPr="00C62B24" w:rsidRDefault="00545283" w:rsidP="00C424A2">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rPr>
      </w:pPr>
    </w:p>
    <w:p w:rsidR="00545283" w:rsidRPr="00C62B24" w:rsidRDefault="00545283" w:rsidP="00C424A2">
      <w:pPr>
        <w:spacing w:after="0" w:line="240" w:lineRule="auto"/>
        <w:jc w:val="both"/>
        <w:rPr>
          <w:rFonts w:ascii="Arial" w:hAnsi="Arial" w:cs="Arial"/>
          <w:color w:val="000000" w:themeColor="text1"/>
          <w:sz w:val="24"/>
          <w:szCs w:val="24"/>
        </w:rPr>
      </w:pPr>
      <w:r w:rsidRPr="00C62B24">
        <w:rPr>
          <w:rFonts w:ascii="Arial" w:eastAsia="Times New Roman" w:hAnsi="Arial" w:cs="Arial"/>
          <w:color w:val="000000" w:themeColor="text1"/>
          <w:sz w:val="24"/>
          <w:szCs w:val="24"/>
          <w:lang w:val="es-ES" w:eastAsia="es-ES"/>
        </w:rPr>
        <w:t xml:space="preserve">Desde entonces los resultados positivos que se han obtenido con la entrada en vigencia de esta normativa son innegables. </w:t>
      </w:r>
      <w:r w:rsidR="00C424A2">
        <w:rPr>
          <w:rFonts w:ascii="Arial" w:eastAsia="Times New Roman" w:hAnsi="Arial" w:cs="Arial"/>
          <w:color w:val="000000" w:themeColor="text1"/>
          <w:sz w:val="24"/>
          <w:szCs w:val="24"/>
          <w:lang w:val="es-ES" w:eastAsia="es-ES"/>
        </w:rPr>
        <w:t xml:space="preserve"> </w:t>
      </w:r>
      <w:r w:rsidRPr="00C62B24">
        <w:rPr>
          <w:rFonts w:ascii="Arial" w:eastAsia="Times New Roman" w:hAnsi="Arial" w:cs="Arial"/>
          <w:color w:val="000000" w:themeColor="text1"/>
          <w:sz w:val="24"/>
          <w:szCs w:val="24"/>
          <w:lang w:val="es-ES" w:eastAsia="es-ES"/>
        </w:rPr>
        <w:t xml:space="preserve">Según insumos aportados por el Ministerio de Salud a propósito de la tramitación de otro proyecto de ley referido al tema de tabaco (expediente N° 20424); </w:t>
      </w:r>
      <w:r w:rsidRPr="00C62B24">
        <w:rPr>
          <w:rFonts w:ascii="Arial" w:hAnsi="Arial" w:cs="Arial"/>
          <w:sz w:val="24"/>
        </w:rPr>
        <w:t>gracias a las acciones emprendidas desde la aprobación de la Ley N° 9028, se ha dado una disminución de la prevalencia del consumo de 14.7% de previo a esa Ley, a un 8.9% en el año 2015; además se pasó del consumo promedio diario por fumador de 15 cigarrillos al día, a 10 cigarrillos al día.</w:t>
      </w:r>
      <w:r w:rsidR="00C424A2">
        <w:rPr>
          <w:rFonts w:ascii="Arial" w:hAnsi="Arial" w:cs="Arial"/>
          <w:sz w:val="24"/>
        </w:rPr>
        <w:t xml:space="preserve"> </w:t>
      </w:r>
      <w:r w:rsidRPr="00C62B24">
        <w:rPr>
          <w:rFonts w:ascii="Arial" w:hAnsi="Arial" w:cs="Arial"/>
          <w:sz w:val="24"/>
        </w:rPr>
        <w:t xml:space="preserve"> </w:t>
      </w:r>
      <w:r>
        <w:rPr>
          <w:rFonts w:ascii="Arial" w:hAnsi="Arial" w:cs="Arial"/>
          <w:sz w:val="24"/>
        </w:rPr>
        <w:t xml:space="preserve">Recordar que, </w:t>
      </w:r>
      <w:r w:rsidRPr="00C62B24">
        <w:rPr>
          <w:rFonts w:ascii="Arial" w:hAnsi="Arial" w:cs="Arial"/>
          <w:color w:val="000000" w:themeColor="text1"/>
          <w:sz w:val="24"/>
          <w:szCs w:val="24"/>
        </w:rPr>
        <w:t>según datos de la Organización Mundial de la Salud</w:t>
      </w:r>
      <w:r>
        <w:rPr>
          <w:rFonts w:ascii="Arial" w:hAnsi="Arial" w:cs="Arial"/>
          <w:color w:val="000000" w:themeColor="text1"/>
          <w:sz w:val="24"/>
          <w:szCs w:val="24"/>
        </w:rPr>
        <w:t xml:space="preserve">, el tabaquismo </w:t>
      </w:r>
      <w:r w:rsidRPr="00C62B24">
        <w:rPr>
          <w:rFonts w:ascii="Arial" w:hAnsi="Arial" w:cs="Arial"/>
          <w:color w:val="000000" w:themeColor="text1"/>
          <w:spacing w:val="2"/>
          <w:sz w:val="24"/>
          <w:szCs w:val="24"/>
          <w:shd w:val="clear" w:color="auto" w:fill="FFFFFF"/>
        </w:rPr>
        <w:t>cobra la vida de ocho millones de personas cada año, además de los millones de pacientes adicionales que sufren un sinnúmero de enfermedades por esta adicción.</w:t>
      </w:r>
    </w:p>
    <w:p w:rsidR="00545283" w:rsidRDefault="00545283" w:rsidP="00C424A2">
      <w:pPr>
        <w:spacing w:after="0" w:line="240" w:lineRule="auto"/>
        <w:jc w:val="both"/>
        <w:rPr>
          <w:rFonts w:ascii="Arial" w:hAnsi="Arial" w:cs="Arial"/>
          <w:color w:val="000000" w:themeColor="text1"/>
          <w:sz w:val="24"/>
          <w:szCs w:val="24"/>
        </w:rPr>
      </w:pPr>
    </w:p>
    <w:p w:rsidR="00545283" w:rsidRPr="00C62B24" w:rsidRDefault="00545283" w:rsidP="00C424A2">
      <w:pPr>
        <w:spacing w:after="0" w:line="240" w:lineRule="auto"/>
        <w:jc w:val="both"/>
        <w:rPr>
          <w:rFonts w:ascii="Arial" w:hAnsi="Arial" w:cs="Arial"/>
          <w:color w:val="000000" w:themeColor="text1"/>
          <w:sz w:val="24"/>
          <w:szCs w:val="24"/>
        </w:rPr>
      </w:pPr>
      <w:r w:rsidRPr="00C62B24">
        <w:rPr>
          <w:rFonts w:ascii="Arial" w:hAnsi="Arial" w:cs="Arial"/>
          <w:color w:val="000000" w:themeColor="text1"/>
          <w:sz w:val="24"/>
          <w:szCs w:val="24"/>
        </w:rPr>
        <w:t>Sin embargo</w:t>
      </w:r>
      <w:r>
        <w:rPr>
          <w:rFonts w:ascii="Arial" w:hAnsi="Arial" w:cs="Arial"/>
          <w:color w:val="000000" w:themeColor="text1"/>
          <w:sz w:val="24"/>
          <w:szCs w:val="24"/>
        </w:rPr>
        <w:t>, pese a la</w:t>
      </w:r>
      <w:r w:rsidRPr="00C62B24">
        <w:rPr>
          <w:rFonts w:ascii="Arial" w:hAnsi="Arial" w:cs="Arial"/>
          <w:color w:val="000000" w:themeColor="text1"/>
          <w:sz w:val="24"/>
          <w:szCs w:val="24"/>
        </w:rPr>
        <w:t xml:space="preserve"> lucha</w:t>
      </w:r>
      <w:r>
        <w:rPr>
          <w:rFonts w:ascii="Arial" w:hAnsi="Arial" w:cs="Arial"/>
          <w:color w:val="000000" w:themeColor="text1"/>
          <w:sz w:val="24"/>
          <w:szCs w:val="24"/>
        </w:rPr>
        <w:t xml:space="preserve"> </w:t>
      </w:r>
      <w:r w:rsidRPr="00C62B24">
        <w:rPr>
          <w:rFonts w:ascii="Arial" w:hAnsi="Arial" w:cs="Arial"/>
          <w:color w:val="000000" w:themeColor="text1"/>
          <w:sz w:val="24"/>
          <w:szCs w:val="24"/>
        </w:rPr>
        <w:t>emprendida contra el tabaco por nuestras autoridades de salud</w:t>
      </w:r>
      <w:r>
        <w:rPr>
          <w:rFonts w:ascii="Arial" w:hAnsi="Arial" w:cs="Arial"/>
          <w:color w:val="000000" w:themeColor="text1"/>
          <w:sz w:val="24"/>
          <w:szCs w:val="24"/>
        </w:rPr>
        <w:t xml:space="preserve">; </w:t>
      </w:r>
      <w:r w:rsidRPr="00C62B24">
        <w:rPr>
          <w:rFonts w:ascii="Arial" w:hAnsi="Arial" w:cs="Arial"/>
          <w:color w:val="000000" w:themeColor="text1"/>
          <w:sz w:val="24"/>
          <w:szCs w:val="24"/>
        </w:rPr>
        <w:t>desde hace algunos años se</w:t>
      </w:r>
      <w:r>
        <w:rPr>
          <w:rFonts w:ascii="Arial" w:hAnsi="Arial" w:cs="Arial"/>
          <w:color w:val="000000" w:themeColor="text1"/>
          <w:sz w:val="24"/>
          <w:szCs w:val="24"/>
        </w:rPr>
        <w:t xml:space="preserve"> está incrementando </w:t>
      </w:r>
      <w:r w:rsidRPr="00C62B24">
        <w:rPr>
          <w:rFonts w:ascii="Arial" w:hAnsi="Arial" w:cs="Arial"/>
          <w:color w:val="000000" w:themeColor="text1"/>
          <w:sz w:val="24"/>
          <w:szCs w:val="24"/>
        </w:rPr>
        <w:t xml:space="preserve">en </w:t>
      </w:r>
      <w:r>
        <w:rPr>
          <w:rFonts w:ascii="Arial" w:hAnsi="Arial" w:cs="Arial"/>
          <w:color w:val="000000" w:themeColor="text1"/>
          <w:sz w:val="24"/>
          <w:szCs w:val="24"/>
        </w:rPr>
        <w:t>el</w:t>
      </w:r>
      <w:r w:rsidRPr="00C62B24">
        <w:rPr>
          <w:rFonts w:ascii="Arial" w:hAnsi="Arial" w:cs="Arial"/>
          <w:color w:val="000000" w:themeColor="text1"/>
          <w:sz w:val="24"/>
          <w:szCs w:val="24"/>
        </w:rPr>
        <w:t xml:space="preserve"> país</w:t>
      </w:r>
      <w:r>
        <w:rPr>
          <w:rFonts w:ascii="Arial" w:hAnsi="Arial" w:cs="Arial"/>
          <w:color w:val="000000" w:themeColor="text1"/>
          <w:sz w:val="24"/>
          <w:szCs w:val="24"/>
        </w:rPr>
        <w:t xml:space="preserve"> el uso de los llamados </w:t>
      </w:r>
      <w:proofErr w:type="spellStart"/>
      <w:r w:rsidRPr="00C62B24">
        <w:rPr>
          <w:rFonts w:ascii="Arial" w:hAnsi="Arial" w:cs="Arial"/>
          <w:color w:val="000000" w:themeColor="text1"/>
          <w:sz w:val="24"/>
          <w:szCs w:val="24"/>
        </w:rPr>
        <w:t>vapeadores</w:t>
      </w:r>
      <w:proofErr w:type="spellEnd"/>
      <w:r w:rsidRPr="00C62B24">
        <w:rPr>
          <w:rFonts w:ascii="Arial" w:hAnsi="Arial" w:cs="Arial"/>
          <w:color w:val="000000" w:themeColor="text1"/>
          <w:sz w:val="24"/>
          <w:szCs w:val="24"/>
        </w:rPr>
        <w:t xml:space="preserve"> y cigarrillos electrónicos. </w:t>
      </w:r>
    </w:p>
    <w:p w:rsidR="00545283" w:rsidRPr="00C62B24" w:rsidRDefault="00545283" w:rsidP="00C424A2">
      <w:pPr>
        <w:spacing w:after="0" w:line="240" w:lineRule="auto"/>
        <w:jc w:val="both"/>
        <w:rPr>
          <w:rFonts w:ascii="Arial" w:hAnsi="Arial" w:cs="Arial"/>
          <w:color w:val="000000" w:themeColor="text1"/>
          <w:sz w:val="24"/>
          <w:szCs w:val="24"/>
        </w:rPr>
      </w:pPr>
    </w:p>
    <w:p w:rsidR="00545283" w:rsidRPr="00C62B24" w:rsidRDefault="00545283" w:rsidP="00C424A2">
      <w:pPr>
        <w:spacing w:after="0" w:line="240" w:lineRule="auto"/>
        <w:jc w:val="both"/>
        <w:rPr>
          <w:rFonts w:ascii="Arial" w:hAnsi="Arial" w:cs="Arial"/>
          <w:color w:val="000000" w:themeColor="text1"/>
          <w:sz w:val="24"/>
          <w:szCs w:val="24"/>
        </w:rPr>
      </w:pPr>
      <w:r w:rsidRPr="00C62B24">
        <w:rPr>
          <w:rFonts w:ascii="Arial" w:hAnsi="Arial" w:cs="Arial"/>
          <w:color w:val="000000" w:themeColor="text1"/>
          <w:sz w:val="24"/>
          <w:szCs w:val="24"/>
        </w:rPr>
        <w:t>Estos productos cuyo concepto técnico es SEA</w:t>
      </w:r>
      <w:r>
        <w:rPr>
          <w:rFonts w:ascii="Arial" w:hAnsi="Arial" w:cs="Arial"/>
          <w:color w:val="000000" w:themeColor="text1"/>
          <w:sz w:val="24"/>
          <w:szCs w:val="24"/>
        </w:rPr>
        <w:t>N (Sistemas Electrónicos de Administración de Nicotina) y los SSSN (Sistemas Similares sin N</w:t>
      </w:r>
      <w:r w:rsidRPr="00C62B24">
        <w:rPr>
          <w:rFonts w:ascii="Arial" w:hAnsi="Arial" w:cs="Arial"/>
          <w:color w:val="000000" w:themeColor="text1"/>
          <w:sz w:val="24"/>
          <w:szCs w:val="24"/>
        </w:rPr>
        <w:t>icotina), ha causado en los últimos tiempos una amplia discusión médica y científica en relación</w:t>
      </w:r>
      <w:r>
        <w:rPr>
          <w:rFonts w:ascii="Arial" w:hAnsi="Arial" w:cs="Arial"/>
          <w:color w:val="000000" w:themeColor="text1"/>
          <w:sz w:val="24"/>
          <w:szCs w:val="24"/>
        </w:rPr>
        <w:t xml:space="preserve"> con las presuntas bondades o bien, efectos adversos que provoca su utilización. </w:t>
      </w:r>
      <w:r w:rsidR="00C424A2">
        <w:rPr>
          <w:rFonts w:ascii="Arial" w:hAnsi="Arial" w:cs="Arial"/>
          <w:color w:val="000000" w:themeColor="text1"/>
          <w:sz w:val="24"/>
          <w:szCs w:val="24"/>
        </w:rPr>
        <w:t xml:space="preserve"> </w:t>
      </w:r>
      <w:r>
        <w:rPr>
          <w:rFonts w:ascii="Arial" w:hAnsi="Arial" w:cs="Arial"/>
          <w:color w:val="000000" w:themeColor="text1"/>
          <w:sz w:val="24"/>
          <w:szCs w:val="24"/>
        </w:rPr>
        <w:t>Quienes apoyan su uso aseguran -</w:t>
      </w:r>
      <w:r w:rsidRPr="00C62B24">
        <w:rPr>
          <w:rFonts w:ascii="Arial" w:hAnsi="Arial" w:cs="Arial"/>
          <w:color w:val="000000" w:themeColor="text1"/>
          <w:sz w:val="24"/>
          <w:szCs w:val="24"/>
        </w:rPr>
        <w:t xml:space="preserve">bajo </w:t>
      </w:r>
      <w:r>
        <w:rPr>
          <w:rFonts w:ascii="Arial" w:hAnsi="Arial" w:cs="Arial"/>
          <w:color w:val="000000" w:themeColor="text1"/>
          <w:sz w:val="24"/>
          <w:szCs w:val="24"/>
        </w:rPr>
        <w:t xml:space="preserve">una premisa no comprobada-, que </w:t>
      </w:r>
      <w:r w:rsidRPr="00C62B24">
        <w:rPr>
          <w:rFonts w:ascii="Arial" w:hAnsi="Arial" w:cs="Arial"/>
          <w:color w:val="000000" w:themeColor="text1"/>
          <w:sz w:val="24"/>
          <w:szCs w:val="24"/>
        </w:rPr>
        <w:t>dic</w:t>
      </w:r>
      <w:r>
        <w:rPr>
          <w:rFonts w:ascii="Arial" w:hAnsi="Arial" w:cs="Arial"/>
          <w:color w:val="000000" w:themeColor="text1"/>
          <w:sz w:val="24"/>
          <w:szCs w:val="24"/>
        </w:rPr>
        <w:t xml:space="preserve">hos dispositivos ayudan a dejar de fumar </w:t>
      </w:r>
      <w:r w:rsidRPr="00C62B24">
        <w:rPr>
          <w:rFonts w:ascii="Arial" w:hAnsi="Arial" w:cs="Arial"/>
          <w:color w:val="000000" w:themeColor="text1"/>
          <w:sz w:val="24"/>
          <w:szCs w:val="24"/>
        </w:rPr>
        <w:t>y que es menos dañino que el cigarrillo.</w:t>
      </w:r>
    </w:p>
    <w:p w:rsidR="00545283" w:rsidRDefault="00545283" w:rsidP="00C424A2">
      <w:pPr>
        <w:spacing w:after="0" w:line="240" w:lineRule="auto"/>
        <w:jc w:val="both"/>
        <w:rPr>
          <w:rFonts w:ascii="Arial" w:hAnsi="Arial" w:cs="Arial"/>
          <w:color w:val="000000" w:themeColor="text1"/>
          <w:sz w:val="24"/>
          <w:szCs w:val="24"/>
        </w:rPr>
      </w:pPr>
    </w:p>
    <w:p w:rsidR="00545283" w:rsidRPr="00C62B24" w:rsidRDefault="00545283" w:rsidP="00C424A2">
      <w:pPr>
        <w:spacing w:after="0" w:line="240" w:lineRule="auto"/>
        <w:jc w:val="both"/>
        <w:rPr>
          <w:rFonts w:ascii="Arial" w:hAnsi="Arial" w:cs="Arial"/>
          <w:color w:val="000000" w:themeColor="text1"/>
          <w:sz w:val="24"/>
          <w:szCs w:val="24"/>
        </w:rPr>
      </w:pPr>
    </w:p>
    <w:p w:rsidR="00545283" w:rsidRPr="00C62B24" w:rsidRDefault="00545283" w:rsidP="00C424A2">
      <w:pPr>
        <w:spacing w:after="0" w:line="240" w:lineRule="auto"/>
        <w:jc w:val="both"/>
        <w:rPr>
          <w:rFonts w:ascii="Arial" w:hAnsi="Arial" w:cs="Arial"/>
          <w:color w:val="000000" w:themeColor="text1"/>
          <w:sz w:val="24"/>
          <w:szCs w:val="24"/>
        </w:rPr>
      </w:pPr>
      <w:r w:rsidRPr="00C62B24">
        <w:rPr>
          <w:rFonts w:ascii="Arial" w:hAnsi="Arial" w:cs="Arial"/>
          <w:color w:val="000000" w:themeColor="text1"/>
          <w:sz w:val="24"/>
          <w:szCs w:val="24"/>
        </w:rPr>
        <w:lastRenderedPageBreak/>
        <w:t xml:space="preserve">El tiempo pasa y mientras tanto, miles de personas alrededor del mundo y también en Costa Rica, están empleando cada vez más los </w:t>
      </w:r>
      <w:proofErr w:type="spellStart"/>
      <w:r w:rsidRPr="00C62B24">
        <w:rPr>
          <w:rFonts w:ascii="Arial" w:hAnsi="Arial" w:cs="Arial"/>
          <w:color w:val="000000" w:themeColor="text1"/>
          <w:sz w:val="24"/>
          <w:szCs w:val="24"/>
        </w:rPr>
        <w:t>vapeadores</w:t>
      </w:r>
      <w:proofErr w:type="spellEnd"/>
      <w:r w:rsidRPr="00C62B24">
        <w:rPr>
          <w:rFonts w:ascii="Arial" w:hAnsi="Arial" w:cs="Arial"/>
          <w:color w:val="000000" w:themeColor="text1"/>
          <w:sz w:val="24"/>
          <w:szCs w:val="24"/>
        </w:rPr>
        <w:t xml:space="preserve"> y cigarrillos electrónicos. </w:t>
      </w:r>
      <w:r w:rsidR="00C424A2">
        <w:rPr>
          <w:rFonts w:ascii="Arial" w:hAnsi="Arial" w:cs="Arial"/>
          <w:color w:val="000000" w:themeColor="text1"/>
          <w:sz w:val="24"/>
          <w:szCs w:val="24"/>
        </w:rPr>
        <w:t xml:space="preserve"> </w:t>
      </w:r>
      <w:r w:rsidRPr="00C62B24">
        <w:rPr>
          <w:rFonts w:ascii="Arial" w:hAnsi="Arial" w:cs="Arial"/>
          <w:color w:val="000000" w:themeColor="text1"/>
          <w:sz w:val="24"/>
          <w:szCs w:val="24"/>
        </w:rPr>
        <w:t>Algunos bajo la promesa de que será un mecanismo que les permita dejar el cigarrillo; y otros –quizás los más jóvenes-, por una moda que ha venido imponiéndose ampliamente a nivel mundial.</w:t>
      </w:r>
    </w:p>
    <w:p w:rsidR="00545283" w:rsidRDefault="00545283" w:rsidP="00C424A2">
      <w:pPr>
        <w:spacing w:after="0" w:line="240" w:lineRule="auto"/>
        <w:jc w:val="both"/>
        <w:rPr>
          <w:rFonts w:ascii="Arial" w:hAnsi="Arial" w:cs="Arial"/>
          <w:color w:val="000000" w:themeColor="text1"/>
          <w:sz w:val="24"/>
          <w:szCs w:val="24"/>
        </w:rPr>
      </w:pPr>
    </w:p>
    <w:p w:rsidR="00545283" w:rsidRPr="00C62B24" w:rsidRDefault="00545283" w:rsidP="00C424A2">
      <w:pPr>
        <w:spacing w:after="0" w:line="240" w:lineRule="auto"/>
        <w:jc w:val="both"/>
        <w:rPr>
          <w:rFonts w:ascii="Arial" w:hAnsi="Arial" w:cs="Arial"/>
          <w:color w:val="000000" w:themeColor="text1"/>
          <w:sz w:val="24"/>
          <w:szCs w:val="24"/>
        </w:rPr>
      </w:pPr>
      <w:r w:rsidRPr="00C62B24">
        <w:rPr>
          <w:rFonts w:ascii="Arial" w:hAnsi="Arial" w:cs="Arial"/>
          <w:color w:val="000000" w:themeColor="text1"/>
          <w:sz w:val="24"/>
          <w:szCs w:val="24"/>
        </w:rPr>
        <w:t xml:space="preserve">Sea cual sea la razón por la que cada vez más personas hacen uso de estos artefactos, es necesario analizar y tomar conciencia de los acontecimientos que en los últimos meses se han presentado a nivel mundial y que vinculan el uso de estos aparatos con enfermedades y </w:t>
      </w:r>
      <w:r>
        <w:rPr>
          <w:rFonts w:ascii="Arial" w:hAnsi="Arial" w:cs="Arial"/>
          <w:color w:val="000000" w:themeColor="text1"/>
          <w:sz w:val="24"/>
          <w:szCs w:val="24"/>
        </w:rPr>
        <w:t xml:space="preserve">hasta </w:t>
      </w:r>
      <w:r w:rsidRPr="00C62B24">
        <w:rPr>
          <w:rFonts w:ascii="Arial" w:hAnsi="Arial" w:cs="Arial"/>
          <w:color w:val="000000" w:themeColor="text1"/>
          <w:sz w:val="24"/>
          <w:szCs w:val="24"/>
        </w:rPr>
        <w:t>muertes.</w:t>
      </w:r>
    </w:p>
    <w:p w:rsidR="00545283" w:rsidRPr="00C62B24" w:rsidRDefault="00545283" w:rsidP="00C424A2">
      <w:pPr>
        <w:spacing w:after="0" w:line="240" w:lineRule="auto"/>
        <w:jc w:val="both"/>
        <w:rPr>
          <w:rFonts w:ascii="Arial" w:hAnsi="Arial" w:cs="Arial"/>
          <w:color w:val="000000" w:themeColor="text1"/>
          <w:sz w:val="24"/>
          <w:szCs w:val="24"/>
        </w:rPr>
      </w:pPr>
    </w:p>
    <w:p w:rsidR="00545283" w:rsidRPr="009959CA" w:rsidRDefault="00545283" w:rsidP="00C424A2">
      <w:pPr>
        <w:pStyle w:val="parrafo"/>
        <w:spacing w:before="0" w:beforeAutospacing="0" w:after="0" w:afterAutospacing="0"/>
        <w:jc w:val="both"/>
        <w:rPr>
          <w:rFonts w:ascii="Arial" w:hAnsi="Arial" w:cs="Arial"/>
          <w:color w:val="000000" w:themeColor="text1"/>
          <w:sz w:val="20"/>
          <w:szCs w:val="20"/>
        </w:rPr>
      </w:pPr>
      <w:r w:rsidRPr="00C62B24">
        <w:rPr>
          <w:rFonts w:ascii="Arial" w:hAnsi="Arial" w:cs="Arial"/>
          <w:color w:val="000000" w:themeColor="text1"/>
        </w:rPr>
        <w:t xml:space="preserve">Por ejemplo, en Estados Unidos, son varios los decesos que han sido vinculados con la utilización de </w:t>
      </w:r>
      <w:proofErr w:type="spellStart"/>
      <w:r w:rsidRPr="00C62B24">
        <w:rPr>
          <w:rFonts w:ascii="Arial" w:hAnsi="Arial" w:cs="Arial"/>
          <w:color w:val="000000" w:themeColor="text1"/>
        </w:rPr>
        <w:t>vapeadores</w:t>
      </w:r>
      <w:proofErr w:type="spellEnd"/>
      <w:r w:rsidRPr="00C62B24">
        <w:rPr>
          <w:rFonts w:ascii="Arial" w:hAnsi="Arial" w:cs="Arial"/>
          <w:color w:val="000000" w:themeColor="text1"/>
        </w:rPr>
        <w:t xml:space="preserve"> y cigarrillos electrónicos</w:t>
      </w:r>
      <w:r>
        <w:rPr>
          <w:rFonts w:ascii="Arial" w:hAnsi="Arial" w:cs="Arial"/>
          <w:color w:val="000000" w:themeColor="text1"/>
        </w:rPr>
        <w:t xml:space="preserve">. </w:t>
      </w:r>
      <w:r w:rsidR="00C424A2">
        <w:rPr>
          <w:rFonts w:ascii="Arial" w:hAnsi="Arial" w:cs="Arial"/>
          <w:color w:val="000000" w:themeColor="text1"/>
        </w:rPr>
        <w:t xml:space="preserve"> </w:t>
      </w:r>
      <w:r>
        <w:rPr>
          <w:rFonts w:ascii="Arial" w:hAnsi="Arial" w:cs="Arial"/>
          <w:color w:val="000000" w:themeColor="text1"/>
        </w:rPr>
        <w:t xml:space="preserve">En esa nación, </w:t>
      </w:r>
      <w:r w:rsidRPr="00C62B24">
        <w:rPr>
          <w:rFonts w:ascii="Arial" w:hAnsi="Arial" w:cs="Arial"/>
          <w:color w:val="000000" w:themeColor="text1"/>
        </w:rPr>
        <w:t xml:space="preserve">también ha crecido a más de 400 el número de pacientes con dificultades respiratorias graves vinculadas al vapeo. </w:t>
      </w:r>
      <w:r w:rsidR="00C424A2">
        <w:rPr>
          <w:rFonts w:ascii="Arial" w:hAnsi="Arial" w:cs="Arial"/>
          <w:color w:val="000000" w:themeColor="text1"/>
        </w:rPr>
        <w:t xml:space="preserve"> </w:t>
      </w:r>
      <w:r w:rsidRPr="00C62B24">
        <w:rPr>
          <w:rFonts w:ascii="Arial" w:hAnsi="Arial" w:cs="Arial"/>
          <w:color w:val="000000" w:themeColor="text1"/>
        </w:rPr>
        <w:t xml:space="preserve">De acuerdo a funcionarios federales de ese país, un denominador común de esos enfermos es que </w:t>
      </w:r>
      <w:r>
        <w:rPr>
          <w:rFonts w:ascii="Arial" w:hAnsi="Arial" w:cs="Arial"/>
          <w:color w:val="000000" w:themeColor="text1"/>
        </w:rPr>
        <w:t xml:space="preserve">precisamente </w:t>
      </w:r>
      <w:r w:rsidRPr="00C62B24">
        <w:rPr>
          <w:rFonts w:ascii="Arial" w:hAnsi="Arial" w:cs="Arial"/>
          <w:color w:val="000000" w:themeColor="text1"/>
        </w:rPr>
        <w:t>habían estado vapeando</w:t>
      </w:r>
      <w:r>
        <w:rPr>
          <w:rFonts w:ascii="Arial" w:hAnsi="Arial" w:cs="Arial"/>
          <w:color w:val="000000" w:themeColor="text1"/>
        </w:rPr>
        <w:t xml:space="preserve"> </w:t>
      </w:r>
      <w:r w:rsidRPr="009959CA">
        <w:rPr>
          <w:rFonts w:ascii="Arial" w:hAnsi="Arial" w:cs="Arial"/>
          <w:color w:val="000000" w:themeColor="text1"/>
          <w:sz w:val="20"/>
          <w:szCs w:val="20"/>
        </w:rPr>
        <w:t>(</w:t>
      </w:r>
      <w:hyperlink r:id="rId9" w:history="1">
        <w:r w:rsidRPr="009959CA">
          <w:rPr>
            <w:rStyle w:val="Hipervnculo"/>
            <w:rFonts w:ascii="Arial" w:hAnsi="Arial" w:cs="Arial"/>
            <w:color w:val="000000" w:themeColor="text1"/>
            <w:sz w:val="20"/>
            <w:szCs w:val="20"/>
          </w:rPr>
          <w:t>https://theworldnews.net/pe-news/suben-a-5-las-muertes-relacionadas-con-el-uso-de-cigarrillos-electronicos-en-ee-uu</w:t>
        </w:r>
      </w:hyperlink>
      <w:r w:rsidRPr="009959CA">
        <w:rPr>
          <w:rStyle w:val="Hipervnculo"/>
          <w:rFonts w:ascii="Arial" w:hAnsi="Arial" w:cs="Arial"/>
          <w:color w:val="000000" w:themeColor="text1"/>
          <w:sz w:val="20"/>
          <w:szCs w:val="20"/>
        </w:rPr>
        <w:t>)</w:t>
      </w:r>
      <w:r w:rsidRPr="009959CA">
        <w:rPr>
          <w:rFonts w:ascii="Arial" w:hAnsi="Arial" w:cs="Arial"/>
          <w:color w:val="000000" w:themeColor="text1"/>
          <w:sz w:val="20"/>
          <w:szCs w:val="20"/>
        </w:rPr>
        <w:t>.</w:t>
      </w:r>
    </w:p>
    <w:p w:rsidR="00545283" w:rsidRDefault="00545283" w:rsidP="00C424A2">
      <w:pPr>
        <w:pStyle w:val="parrafo"/>
        <w:spacing w:before="0" w:beforeAutospacing="0" w:after="0" w:afterAutospacing="0"/>
        <w:jc w:val="both"/>
        <w:rPr>
          <w:rFonts w:ascii="Arial" w:hAnsi="Arial" w:cs="Arial"/>
          <w:color w:val="000000" w:themeColor="text1"/>
        </w:rPr>
      </w:pPr>
    </w:p>
    <w:p w:rsidR="00545283" w:rsidRPr="009F6630" w:rsidRDefault="00545283" w:rsidP="00C424A2">
      <w:pPr>
        <w:pStyle w:val="parrafo"/>
        <w:spacing w:before="0" w:beforeAutospacing="0" w:after="0" w:afterAutospacing="0"/>
        <w:jc w:val="both"/>
        <w:rPr>
          <w:rFonts w:ascii="Arial" w:hAnsi="Arial" w:cs="Arial"/>
          <w:color w:val="000000" w:themeColor="text1"/>
          <w:sz w:val="20"/>
          <w:szCs w:val="20"/>
        </w:rPr>
      </w:pPr>
      <w:r w:rsidRPr="00C62B24">
        <w:rPr>
          <w:rFonts w:ascii="Arial" w:hAnsi="Arial" w:cs="Arial"/>
          <w:color w:val="000000" w:themeColor="text1"/>
        </w:rPr>
        <w:t>Otro aspecto importante a considerar es que existe</w:t>
      </w:r>
      <w:r>
        <w:rPr>
          <w:rFonts w:ascii="Arial" w:hAnsi="Arial" w:cs="Arial"/>
          <w:color w:val="000000" w:themeColor="text1"/>
        </w:rPr>
        <w:t>n</w:t>
      </w:r>
      <w:r w:rsidRPr="00C62B24">
        <w:rPr>
          <w:rFonts w:ascii="Arial" w:hAnsi="Arial" w:cs="Arial"/>
          <w:color w:val="000000" w:themeColor="text1"/>
        </w:rPr>
        <w:t xml:space="preserve"> diferentes tipos de </w:t>
      </w:r>
      <w:proofErr w:type="spellStart"/>
      <w:r w:rsidRPr="00C62B24">
        <w:rPr>
          <w:rFonts w:ascii="Arial" w:hAnsi="Arial" w:cs="Arial"/>
          <w:color w:val="000000" w:themeColor="text1"/>
        </w:rPr>
        <w:t>vapeadores</w:t>
      </w:r>
      <w:proofErr w:type="spellEnd"/>
      <w:r w:rsidRPr="00C62B24">
        <w:rPr>
          <w:rFonts w:ascii="Arial" w:hAnsi="Arial" w:cs="Arial"/>
          <w:color w:val="000000" w:themeColor="text1"/>
        </w:rPr>
        <w:t xml:space="preserve"> y cigarrillos electrónicos según utilicen o no nicotina dentro de sus ingredientes. </w:t>
      </w:r>
      <w:r w:rsidR="00C424A2">
        <w:rPr>
          <w:rFonts w:ascii="Arial" w:hAnsi="Arial" w:cs="Arial"/>
          <w:color w:val="000000" w:themeColor="text1"/>
        </w:rPr>
        <w:t xml:space="preserve"> </w:t>
      </w:r>
      <w:r w:rsidRPr="00C62B24">
        <w:rPr>
          <w:rFonts w:ascii="Arial" w:hAnsi="Arial" w:cs="Arial"/>
          <w:color w:val="000000" w:themeColor="text1"/>
        </w:rPr>
        <w:t>En ese sentido, según datos de la Organización Mundial de la Salud “</w:t>
      </w:r>
      <w:r w:rsidRPr="00C62B24">
        <w:rPr>
          <w:rFonts w:ascii="Arial" w:hAnsi="Arial" w:cs="Arial"/>
          <w:i/>
          <w:color w:val="000000" w:themeColor="text1"/>
        </w:rPr>
        <w:t xml:space="preserve">todos los SEAN/SSSN generan un aerosol que suele contener aromatizantes, normalmente disueltos en </w:t>
      </w:r>
      <w:proofErr w:type="spellStart"/>
      <w:r w:rsidRPr="00C62B24">
        <w:rPr>
          <w:rFonts w:ascii="Arial" w:hAnsi="Arial" w:cs="Arial"/>
          <w:i/>
          <w:color w:val="000000" w:themeColor="text1"/>
        </w:rPr>
        <w:t>propilenglicol</w:t>
      </w:r>
      <w:proofErr w:type="spellEnd"/>
      <w:r w:rsidRPr="00C62B24">
        <w:rPr>
          <w:rFonts w:ascii="Arial" w:hAnsi="Arial" w:cs="Arial"/>
          <w:i/>
          <w:color w:val="000000" w:themeColor="text1"/>
        </w:rPr>
        <w:t xml:space="preserve"> o glicerina, mediante el calentamiento de una solución (líquido).</w:t>
      </w:r>
      <w:r w:rsidR="009A6ADC">
        <w:rPr>
          <w:rFonts w:ascii="Arial" w:hAnsi="Arial" w:cs="Arial"/>
          <w:i/>
          <w:color w:val="000000" w:themeColor="text1"/>
        </w:rPr>
        <w:t xml:space="preserve"> </w:t>
      </w:r>
      <w:r w:rsidRPr="00C62B24">
        <w:rPr>
          <w:rFonts w:ascii="Arial" w:hAnsi="Arial" w:cs="Arial"/>
          <w:i/>
          <w:color w:val="000000" w:themeColor="text1"/>
        </w:rPr>
        <w:t xml:space="preserve"> Todos los SEAN –no los SSSN- contienen nicotina</w:t>
      </w:r>
      <w:r w:rsidRPr="00C62B24">
        <w:rPr>
          <w:rFonts w:ascii="Arial" w:hAnsi="Arial" w:cs="Arial"/>
          <w:color w:val="000000" w:themeColor="text1"/>
        </w:rPr>
        <w:t xml:space="preserve">” </w:t>
      </w:r>
      <w:r w:rsidRPr="009F6630">
        <w:rPr>
          <w:rFonts w:ascii="Arial" w:hAnsi="Arial" w:cs="Arial"/>
          <w:color w:val="000000" w:themeColor="text1"/>
          <w:sz w:val="20"/>
          <w:szCs w:val="20"/>
        </w:rPr>
        <w:t>(</w:t>
      </w:r>
      <w:hyperlink r:id="rId10" w:history="1">
        <w:r w:rsidRPr="009F6630">
          <w:rPr>
            <w:rStyle w:val="Hipervnculo"/>
            <w:rFonts w:ascii="Arial" w:hAnsi="Arial" w:cs="Arial"/>
            <w:color w:val="000000" w:themeColor="text1"/>
            <w:sz w:val="20"/>
            <w:szCs w:val="20"/>
          </w:rPr>
          <w:t>https://www.who.int/fctc/cop/cop7/FCTC_COP_7_11_ES.pdf</w:t>
        </w:r>
      </w:hyperlink>
      <w:r w:rsidRPr="009F6630">
        <w:rPr>
          <w:rFonts w:ascii="Arial" w:hAnsi="Arial" w:cs="Arial"/>
          <w:color w:val="000000" w:themeColor="text1"/>
          <w:sz w:val="20"/>
          <w:szCs w:val="20"/>
        </w:rPr>
        <w:t>).</w:t>
      </w:r>
    </w:p>
    <w:p w:rsidR="00545283" w:rsidRDefault="00545283" w:rsidP="00C424A2">
      <w:pPr>
        <w:pStyle w:val="parrafo"/>
        <w:spacing w:before="0" w:beforeAutospacing="0" w:after="0" w:afterAutospacing="0"/>
        <w:jc w:val="both"/>
        <w:rPr>
          <w:rFonts w:ascii="Arial" w:hAnsi="Arial" w:cs="Arial"/>
          <w:color w:val="000000" w:themeColor="text1"/>
        </w:rPr>
      </w:pPr>
    </w:p>
    <w:p w:rsidR="00545283" w:rsidRPr="009F6630" w:rsidRDefault="00545283" w:rsidP="00C424A2">
      <w:pPr>
        <w:pStyle w:val="Textonotapie"/>
        <w:jc w:val="both"/>
        <w:rPr>
          <w:color w:val="000000" w:themeColor="text1"/>
        </w:rPr>
      </w:pPr>
      <w:r w:rsidRPr="009F6630">
        <w:rPr>
          <w:rFonts w:ascii="Arial" w:hAnsi="Arial" w:cs="Arial"/>
          <w:color w:val="000000" w:themeColor="text1"/>
          <w:sz w:val="24"/>
          <w:szCs w:val="24"/>
        </w:rPr>
        <w:t>Como se observa, los SEAN, entre los cuales los cigarrillos electrónicos son el prototipo más común, liberan un aerosol mediante el calentamiento de una solución que los consumidores inhalan.</w:t>
      </w:r>
      <w:r w:rsidR="00C424A2">
        <w:rPr>
          <w:rFonts w:ascii="Arial" w:hAnsi="Arial" w:cs="Arial"/>
          <w:color w:val="000000" w:themeColor="text1"/>
          <w:sz w:val="24"/>
          <w:szCs w:val="24"/>
        </w:rPr>
        <w:t xml:space="preserve"> </w:t>
      </w:r>
      <w:r w:rsidRPr="009F6630">
        <w:rPr>
          <w:rFonts w:ascii="Arial" w:hAnsi="Arial" w:cs="Arial"/>
          <w:color w:val="000000" w:themeColor="text1"/>
          <w:sz w:val="24"/>
          <w:szCs w:val="24"/>
        </w:rPr>
        <w:t xml:space="preserve"> Los principales ingredientes de la </w:t>
      </w:r>
      <w:r>
        <w:rPr>
          <w:rFonts w:ascii="Arial" w:hAnsi="Arial" w:cs="Arial"/>
          <w:color w:val="000000" w:themeColor="text1"/>
          <w:sz w:val="24"/>
          <w:szCs w:val="24"/>
        </w:rPr>
        <w:t>mezcla</w:t>
      </w:r>
      <w:r w:rsidRPr="009F6630">
        <w:rPr>
          <w:rFonts w:ascii="Arial" w:hAnsi="Arial" w:cs="Arial"/>
          <w:color w:val="000000" w:themeColor="text1"/>
          <w:sz w:val="24"/>
          <w:szCs w:val="24"/>
        </w:rPr>
        <w:t xml:space="preserve">, además de la nicotina en los casos en que está presente, son el </w:t>
      </w:r>
      <w:proofErr w:type="spellStart"/>
      <w:r w:rsidRPr="009F6630">
        <w:rPr>
          <w:rFonts w:ascii="Arial" w:hAnsi="Arial" w:cs="Arial"/>
          <w:color w:val="000000" w:themeColor="text1"/>
          <w:sz w:val="24"/>
          <w:szCs w:val="24"/>
        </w:rPr>
        <w:t>propilenglicol</w:t>
      </w:r>
      <w:proofErr w:type="spellEnd"/>
      <w:r w:rsidRPr="009F6630">
        <w:rPr>
          <w:rFonts w:ascii="Arial" w:hAnsi="Arial" w:cs="Arial"/>
          <w:color w:val="000000" w:themeColor="text1"/>
          <w:sz w:val="24"/>
          <w:szCs w:val="24"/>
        </w:rPr>
        <w:t>, co</w:t>
      </w:r>
      <w:r>
        <w:rPr>
          <w:rFonts w:ascii="Arial" w:hAnsi="Arial" w:cs="Arial"/>
          <w:color w:val="000000" w:themeColor="text1"/>
          <w:sz w:val="24"/>
          <w:szCs w:val="24"/>
        </w:rPr>
        <w:t xml:space="preserve">n o sin glicerol y aromatizantes. </w:t>
      </w:r>
      <w:r w:rsidRPr="009F6630">
        <w:rPr>
          <w:rFonts w:ascii="Arial" w:hAnsi="Arial" w:cs="Arial"/>
          <w:color w:val="000000" w:themeColor="text1"/>
        </w:rPr>
        <w:t>(</w:t>
      </w:r>
      <w:hyperlink r:id="rId11" w:history="1">
        <w:r w:rsidRPr="009F6630">
          <w:rPr>
            <w:rStyle w:val="Hipervnculo"/>
            <w:color w:val="000000" w:themeColor="text1"/>
          </w:rPr>
          <w:t>http://apps.who.int/gb/fctc/PDF/cop6/FCTC_COP6_10Rev1-sp.pdf?ua=1</w:t>
        </w:r>
      </w:hyperlink>
      <w:r w:rsidR="00300D3E">
        <w:rPr>
          <w:rStyle w:val="Hipervnculo"/>
          <w:color w:val="000000" w:themeColor="text1"/>
        </w:rPr>
        <w:t>).</w:t>
      </w:r>
    </w:p>
    <w:p w:rsidR="00545283" w:rsidRPr="00C62B24" w:rsidRDefault="00545283" w:rsidP="00C424A2">
      <w:pPr>
        <w:pStyle w:val="parrafo"/>
        <w:spacing w:before="0" w:beforeAutospacing="0" w:after="0" w:afterAutospacing="0"/>
        <w:jc w:val="both"/>
        <w:rPr>
          <w:rFonts w:ascii="Arial" w:hAnsi="Arial" w:cs="Arial"/>
          <w:color w:val="000000" w:themeColor="text1"/>
        </w:rPr>
      </w:pPr>
    </w:p>
    <w:p w:rsidR="00545283" w:rsidRPr="00C62B24" w:rsidRDefault="00545283" w:rsidP="00C424A2">
      <w:pPr>
        <w:pStyle w:val="parrafo"/>
        <w:spacing w:before="0" w:beforeAutospacing="0" w:after="0" w:afterAutospacing="0"/>
        <w:jc w:val="both"/>
        <w:rPr>
          <w:rFonts w:ascii="Arial" w:hAnsi="Arial" w:cs="Arial"/>
          <w:color w:val="000000" w:themeColor="text1"/>
        </w:rPr>
      </w:pPr>
      <w:r>
        <w:rPr>
          <w:rFonts w:ascii="Arial" w:hAnsi="Arial" w:cs="Arial"/>
          <w:color w:val="000000" w:themeColor="text1"/>
        </w:rPr>
        <w:t>Pero t</w:t>
      </w:r>
      <w:r w:rsidRPr="00C62B24">
        <w:rPr>
          <w:rFonts w:ascii="Arial" w:hAnsi="Arial" w:cs="Arial"/>
          <w:color w:val="000000" w:themeColor="text1"/>
        </w:rPr>
        <w:t xml:space="preserve">ambién están los </w:t>
      </w:r>
      <w:r>
        <w:rPr>
          <w:rFonts w:ascii="Arial" w:hAnsi="Arial" w:cs="Arial"/>
          <w:color w:val="000000" w:themeColor="text1"/>
        </w:rPr>
        <w:t>Sistemas Electrónicos Sin S</w:t>
      </w:r>
      <w:r w:rsidRPr="00C62B24">
        <w:rPr>
          <w:rFonts w:ascii="Arial" w:hAnsi="Arial" w:cs="Arial"/>
          <w:color w:val="000000" w:themeColor="text1"/>
        </w:rPr>
        <w:t>uministro de Nicotina (SSSN),</w:t>
      </w:r>
      <w:r>
        <w:rPr>
          <w:rFonts w:ascii="Arial" w:hAnsi="Arial" w:cs="Arial"/>
          <w:color w:val="000000" w:themeColor="text1"/>
        </w:rPr>
        <w:t xml:space="preserve"> que,</w:t>
      </w:r>
      <w:r w:rsidRPr="00C62B24">
        <w:rPr>
          <w:rFonts w:ascii="Arial" w:hAnsi="Arial" w:cs="Arial"/>
          <w:color w:val="000000" w:themeColor="text1"/>
        </w:rPr>
        <w:t xml:space="preserve"> aunque no contengan nicotina también pueden ser dañinos para la salud, pues al igual que los SEAN contienen </w:t>
      </w:r>
      <w:r>
        <w:rPr>
          <w:rFonts w:ascii="Arial" w:hAnsi="Arial" w:cs="Arial"/>
          <w:color w:val="000000" w:themeColor="text1"/>
        </w:rPr>
        <w:t>una</w:t>
      </w:r>
      <w:r w:rsidRPr="00C62B24">
        <w:rPr>
          <w:rFonts w:ascii="Arial" w:hAnsi="Arial" w:cs="Arial"/>
          <w:color w:val="000000" w:themeColor="text1"/>
        </w:rPr>
        <w:t xml:space="preserve"> serie de componentes que pueden producir efectos secundarios. </w:t>
      </w:r>
      <w:r w:rsidR="00C424A2">
        <w:rPr>
          <w:rFonts w:ascii="Arial" w:hAnsi="Arial" w:cs="Arial"/>
          <w:color w:val="000000" w:themeColor="text1"/>
        </w:rPr>
        <w:t xml:space="preserve"> </w:t>
      </w:r>
      <w:r w:rsidRPr="00C62B24">
        <w:rPr>
          <w:rFonts w:ascii="Arial" w:hAnsi="Arial" w:cs="Arial"/>
          <w:color w:val="000000" w:themeColor="text1"/>
        </w:rPr>
        <w:t>En ese sentido, es importante citar algunas referencias que sobre</w:t>
      </w:r>
      <w:r>
        <w:rPr>
          <w:rFonts w:ascii="Arial" w:hAnsi="Arial" w:cs="Arial"/>
          <w:color w:val="000000" w:themeColor="text1"/>
        </w:rPr>
        <w:t xml:space="preserve"> el tema señaló </w:t>
      </w:r>
      <w:r w:rsidRPr="00C62B24">
        <w:rPr>
          <w:rFonts w:ascii="Arial" w:hAnsi="Arial" w:cs="Arial"/>
          <w:color w:val="000000" w:themeColor="text1"/>
        </w:rPr>
        <w:t xml:space="preserve">la Organización Mundial de la Salud </w:t>
      </w:r>
      <w:r>
        <w:rPr>
          <w:rFonts w:ascii="Arial" w:hAnsi="Arial" w:cs="Arial"/>
          <w:color w:val="000000" w:themeColor="text1"/>
        </w:rPr>
        <w:t xml:space="preserve">al emitir </w:t>
      </w:r>
      <w:r w:rsidRPr="00C62B24">
        <w:rPr>
          <w:rFonts w:ascii="Arial" w:hAnsi="Arial" w:cs="Arial"/>
          <w:color w:val="000000" w:themeColor="text1"/>
        </w:rPr>
        <w:t xml:space="preserve">el informe denominado </w:t>
      </w:r>
      <w:r w:rsidRPr="008D2081">
        <w:rPr>
          <w:rFonts w:ascii="Arial" w:hAnsi="Arial" w:cs="Arial"/>
          <w:color w:val="000000" w:themeColor="text1"/>
        </w:rPr>
        <w:t>“Sistemas electrónicos de administración de nicotina y sistemas similares sin nicotina</w:t>
      </w:r>
      <w:r w:rsidRPr="00C62B24">
        <w:rPr>
          <w:rFonts w:ascii="Arial" w:hAnsi="Arial" w:cs="Arial"/>
          <w:color w:val="000000" w:themeColor="text1"/>
        </w:rPr>
        <w:t xml:space="preserve">”, </w:t>
      </w:r>
      <w:r>
        <w:rPr>
          <w:rFonts w:ascii="Arial" w:hAnsi="Arial" w:cs="Arial"/>
          <w:color w:val="000000" w:themeColor="text1"/>
        </w:rPr>
        <w:t xml:space="preserve">realizado por esa agrupación </w:t>
      </w:r>
      <w:r w:rsidRPr="00C62B24">
        <w:rPr>
          <w:rFonts w:ascii="Arial" w:hAnsi="Arial" w:cs="Arial"/>
          <w:color w:val="000000" w:themeColor="text1"/>
        </w:rPr>
        <w:t xml:space="preserve">a solicitud de la Conferencia de las Partes en el Convenio Marco de la OMS para el control del Tabaco; dicho informe </w:t>
      </w:r>
      <w:r w:rsidRPr="00C62B24">
        <w:rPr>
          <w:rFonts w:ascii="Arial" w:hAnsi="Arial" w:cs="Arial"/>
        </w:rPr>
        <w:t>incorpora las deliberaciones y recomendaciones científicas relativas a los SEAN/SSSN formuladas por el Grupo de Estudio de la OMS sobre Reglamentación de los Productos de Tabaco</w:t>
      </w:r>
      <w:r w:rsidRPr="00C62B24">
        <w:rPr>
          <w:rFonts w:ascii="Arial" w:hAnsi="Arial" w:cs="Arial"/>
          <w:color w:val="000000" w:themeColor="text1"/>
        </w:rPr>
        <w:t>, y en lo que interesa indica:</w:t>
      </w:r>
    </w:p>
    <w:p w:rsidR="00545283" w:rsidRDefault="00545283" w:rsidP="002A71C2">
      <w:pPr>
        <w:pStyle w:val="Sinespaciado"/>
        <w:ind w:left="850"/>
        <w:jc w:val="both"/>
        <w:rPr>
          <w:rFonts w:ascii="Arial" w:hAnsi="Arial" w:cs="Arial"/>
          <w:i/>
          <w:sz w:val="24"/>
          <w:szCs w:val="24"/>
        </w:rPr>
      </w:pPr>
      <w:r w:rsidRPr="00C62B24">
        <w:rPr>
          <w:rFonts w:ascii="Arial" w:hAnsi="Arial" w:cs="Arial"/>
        </w:rPr>
        <w:lastRenderedPageBreak/>
        <w:t>“</w:t>
      </w:r>
      <w:r w:rsidRPr="00C62B24">
        <w:rPr>
          <w:rFonts w:ascii="Arial" w:hAnsi="Arial" w:cs="Arial"/>
          <w:b/>
          <w:i/>
          <w:sz w:val="24"/>
          <w:szCs w:val="24"/>
        </w:rPr>
        <w:t xml:space="preserve">El uso típico de SEAN/SSSN no adulterados produce un aerosol que normalmente contiene glicoles, aldehídos, compuestos orgánicos volátiles (COV), hidrocarburos aromáticos </w:t>
      </w:r>
      <w:proofErr w:type="spellStart"/>
      <w:r w:rsidRPr="00C62B24">
        <w:rPr>
          <w:rFonts w:ascii="Arial" w:hAnsi="Arial" w:cs="Arial"/>
          <w:b/>
          <w:i/>
          <w:sz w:val="24"/>
          <w:szCs w:val="24"/>
        </w:rPr>
        <w:t>policíclicos</w:t>
      </w:r>
      <w:proofErr w:type="spellEnd"/>
      <w:r w:rsidRPr="00C62B24">
        <w:rPr>
          <w:rFonts w:ascii="Arial" w:hAnsi="Arial" w:cs="Arial"/>
          <w:b/>
          <w:i/>
          <w:sz w:val="24"/>
          <w:szCs w:val="24"/>
        </w:rPr>
        <w:t xml:space="preserve">, </w:t>
      </w:r>
      <w:proofErr w:type="spellStart"/>
      <w:r w:rsidRPr="00C62B24">
        <w:rPr>
          <w:rFonts w:ascii="Arial" w:hAnsi="Arial" w:cs="Arial"/>
          <w:b/>
          <w:i/>
          <w:sz w:val="24"/>
          <w:szCs w:val="24"/>
        </w:rPr>
        <w:t>nitrosaminas</w:t>
      </w:r>
      <w:proofErr w:type="spellEnd"/>
      <w:r w:rsidRPr="00C62B24">
        <w:rPr>
          <w:rFonts w:ascii="Arial" w:hAnsi="Arial" w:cs="Arial"/>
          <w:b/>
          <w:i/>
          <w:sz w:val="24"/>
          <w:szCs w:val="24"/>
        </w:rPr>
        <w:t xml:space="preserve"> específicas del tabaco (TSNA, por sus siglas en inglés), metales, partículas de silicato y otros componentes.</w:t>
      </w:r>
      <w:r w:rsidR="00C424A2">
        <w:rPr>
          <w:rFonts w:ascii="Arial" w:hAnsi="Arial" w:cs="Arial"/>
          <w:b/>
          <w:i/>
          <w:sz w:val="24"/>
          <w:szCs w:val="24"/>
        </w:rPr>
        <w:t xml:space="preserve"> </w:t>
      </w:r>
      <w:r w:rsidRPr="00C62B24">
        <w:rPr>
          <w:rFonts w:ascii="Arial" w:hAnsi="Arial" w:cs="Arial"/>
          <w:b/>
          <w:i/>
          <w:sz w:val="24"/>
          <w:szCs w:val="24"/>
        </w:rPr>
        <w:t xml:space="preserve"> Los </w:t>
      </w:r>
      <w:proofErr w:type="spellStart"/>
      <w:r w:rsidRPr="00C62B24">
        <w:rPr>
          <w:rFonts w:ascii="Arial" w:hAnsi="Arial" w:cs="Arial"/>
          <w:b/>
          <w:i/>
          <w:sz w:val="24"/>
          <w:szCs w:val="24"/>
        </w:rPr>
        <w:t>dicarbonilos</w:t>
      </w:r>
      <w:proofErr w:type="spellEnd"/>
      <w:r w:rsidRPr="00C62B24">
        <w:rPr>
          <w:rFonts w:ascii="Arial" w:hAnsi="Arial" w:cs="Arial"/>
          <w:b/>
          <w:i/>
          <w:sz w:val="24"/>
          <w:szCs w:val="24"/>
        </w:rPr>
        <w:t xml:space="preserve"> (</w:t>
      </w:r>
      <w:proofErr w:type="spellStart"/>
      <w:r w:rsidRPr="00C62B24">
        <w:rPr>
          <w:rFonts w:ascii="Arial" w:hAnsi="Arial" w:cs="Arial"/>
          <w:b/>
          <w:i/>
          <w:sz w:val="24"/>
          <w:szCs w:val="24"/>
        </w:rPr>
        <w:t>glioxal</w:t>
      </w:r>
      <w:proofErr w:type="spellEnd"/>
      <w:r w:rsidRPr="00C62B24">
        <w:rPr>
          <w:rFonts w:ascii="Arial" w:hAnsi="Arial" w:cs="Arial"/>
          <w:b/>
          <w:i/>
          <w:sz w:val="24"/>
          <w:szCs w:val="24"/>
        </w:rPr>
        <w:t xml:space="preserve">, </w:t>
      </w:r>
      <w:proofErr w:type="spellStart"/>
      <w:r w:rsidRPr="00C62B24">
        <w:rPr>
          <w:rFonts w:ascii="Arial" w:hAnsi="Arial" w:cs="Arial"/>
          <w:b/>
          <w:i/>
          <w:sz w:val="24"/>
          <w:szCs w:val="24"/>
        </w:rPr>
        <w:t>metilglioxal</w:t>
      </w:r>
      <w:proofErr w:type="spellEnd"/>
      <w:r w:rsidRPr="00C62B24">
        <w:rPr>
          <w:rFonts w:ascii="Arial" w:hAnsi="Arial" w:cs="Arial"/>
          <w:b/>
          <w:i/>
          <w:sz w:val="24"/>
          <w:szCs w:val="24"/>
        </w:rPr>
        <w:t xml:space="preserve">, </w:t>
      </w:r>
      <w:proofErr w:type="spellStart"/>
      <w:r w:rsidRPr="00C62B24">
        <w:rPr>
          <w:rFonts w:ascii="Arial" w:hAnsi="Arial" w:cs="Arial"/>
          <w:b/>
          <w:i/>
          <w:sz w:val="24"/>
          <w:szCs w:val="24"/>
        </w:rPr>
        <w:t>diacetilo</w:t>
      </w:r>
      <w:proofErr w:type="spellEnd"/>
      <w:r w:rsidRPr="00C62B24">
        <w:rPr>
          <w:rFonts w:ascii="Arial" w:hAnsi="Arial" w:cs="Arial"/>
          <w:b/>
          <w:i/>
          <w:sz w:val="24"/>
          <w:szCs w:val="24"/>
        </w:rPr>
        <w:t xml:space="preserve">) e </w:t>
      </w:r>
      <w:proofErr w:type="spellStart"/>
      <w:r w:rsidRPr="00C62B24">
        <w:rPr>
          <w:rFonts w:ascii="Arial" w:hAnsi="Arial" w:cs="Arial"/>
          <w:b/>
          <w:i/>
          <w:sz w:val="24"/>
          <w:szCs w:val="24"/>
        </w:rPr>
        <w:t>hidroxicarbonilos</w:t>
      </w:r>
      <w:proofErr w:type="spellEnd"/>
      <w:r w:rsidRPr="00C62B24">
        <w:rPr>
          <w:rFonts w:ascii="Arial" w:hAnsi="Arial" w:cs="Arial"/>
          <w:b/>
          <w:i/>
          <w:sz w:val="24"/>
          <w:szCs w:val="24"/>
        </w:rPr>
        <w:t xml:space="preserve"> (acetol) también se consideran compuestos importantes del aerosol. </w:t>
      </w:r>
      <w:r w:rsidR="00C424A2">
        <w:rPr>
          <w:rFonts w:ascii="Arial" w:hAnsi="Arial" w:cs="Arial"/>
          <w:b/>
          <w:i/>
          <w:sz w:val="24"/>
          <w:szCs w:val="24"/>
        </w:rPr>
        <w:t xml:space="preserve"> </w:t>
      </w:r>
      <w:r w:rsidRPr="00C62B24">
        <w:rPr>
          <w:rFonts w:ascii="Arial" w:hAnsi="Arial" w:cs="Arial"/>
          <w:b/>
          <w:i/>
          <w:sz w:val="24"/>
          <w:szCs w:val="24"/>
        </w:rPr>
        <w:t>Muchos de estos componentes son sustancias tóxicas, con efectos sobre la salud conocidos, que inducen una variedad de cambios patológicos significativos</w:t>
      </w:r>
      <w:r w:rsidR="00C424A2">
        <w:rPr>
          <w:rFonts w:ascii="Arial" w:hAnsi="Arial" w:cs="Arial"/>
          <w:i/>
          <w:sz w:val="24"/>
          <w:szCs w:val="24"/>
        </w:rPr>
        <w:t>.</w:t>
      </w:r>
    </w:p>
    <w:p w:rsidR="00C424A2" w:rsidRPr="00C62B24" w:rsidRDefault="00C424A2" w:rsidP="002A71C2">
      <w:pPr>
        <w:pStyle w:val="Sinespaciado"/>
        <w:ind w:left="850"/>
        <w:jc w:val="both"/>
        <w:rPr>
          <w:rFonts w:ascii="Arial" w:hAnsi="Arial" w:cs="Arial"/>
          <w:i/>
          <w:sz w:val="24"/>
          <w:szCs w:val="24"/>
        </w:rPr>
      </w:pPr>
    </w:p>
    <w:p w:rsidR="00545283" w:rsidRPr="00C62B24" w:rsidRDefault="00545283" w:rsidP="002A71C2">
      <w:pPr>
        <w:pStyle w:val="Sinespaciado"/>
        <w:ind w:left="850"/>
        <w:jc w:val="both"/>
        <w:rPr>
          <w:rFonts w:ascii="Arial" w:hAnsi="Arial" w:cs="Arial"/>
          <w:i/>
          <w:sz w:val="24"/>
          <w:szCs w:val="24"/>
        </w:rPr>
      </w:pPr>
      <w:r w:rsidRPr="00C62B24">
        <w:rPr>
          <w:rFonts w:ascii="Arial" w:hAnsi="Arial" w:cs="Arial"/>
          <w:i/>
          <w:sz w:val="24"/>
          <w:szCs w:val="24"/>
        </w:rPr>
        <w:t xml:space="preserve">El número y el nivel de sustancias tóxicas conocidas que el uso típico de los SEAN/SSSN no adulterados genera es, en promedio, inferior o muy inferior al del humo de los cigarrillos, si bien los SEAN incluyen algunas sustancias tóxicas nuevas específicas como el </w:t>
      </w:r>
      <w:proofErr w:type="spellStart"/>
      <w:r w:rsidRPr="00C62B24">
        <w:rPr>
          <w:rFonts w:ascii="Arial" w:hAnsi="Arial" w:cs="Arial"/>
          <w:i/>
          <w:sz w:val="24"/>
          <w:szCs w:val="24"/>
        </w:rPr>
        <w:t>glioxal</w:t>
      </w:r>
      <w:proofErr w:type="spellEnd"/>
      <w:r w:rsidRPr="00C62B24">
        <w:rPr>
          <w:rFonts w:ascii="Arial" w:hAnsi="Arial" w:cs="Arial"/>
          <w:i/>
          <w:sz w:val="24"/>
          <w:szCs w:val="24"/>
        </w:rPr>
        <w:t xml:space="preserve">. </w:t>
      </w:r>
      <w:r w:rsidR="00C424A2">
        <w:rPr>
          <w:rFonts w:ascii="Arial" w:hAnsi="Arial" w:cs="Arial"/>
          <w:i/>
          <w:sz w:val="24"/>
          <w:szCs w:val="24"/>
        </w:rPr>
        <w:t xml:space="preserve"> </w:t>
      </w:r>
      <w:r w:rsidRPr="00C62B24">
        <w:rPr>
          <w:rFonts w:ascii="Arial" w:hAnsi="Arial" w:cs="Arial"/>
          <w:i/>
          <w:sz w:val="24"/>
          <w:szCs w:val="24"/>
        </w:rPr>
        <w:t xml:space="preserve">No obstante, los niveles de sustancias tóxicas pueden variar notablemente entre las marcas y dentro de ellas y, en ocasiones, alcanzar valores superiores a los del humo de tabaco. </w:t>
      </w:r>
      <w:r w:rsidR="00C424A2">
        <w:rPr>
          <w:rFonts w:ascii="Arial" w:hAnsi="Arial" w:cs="Arial"/>
          <w:i/>
          <w:sz w:val="24"/>
          <w:szCs w:val="24"/>
        </w:rPr>
        <w:t xml:space="preserve"> </w:t>
      </w:r>
      <w:r w:rsidRPr="00C62B24">
        <w:rPr>
          <w:rFonts w:ascii="Arial" w:hAnsi="Arial" w:cs="Arial"/>
          <w:i/>
          <w:sz w:val="24"/>
          <w:szCs w:val="24"/>
        </w:rPr>
        <w:t xml:space="preserve">Es probable que esto se deba, entre otras cosas, a la mayor descomposición térmica de los ingredientes de la solución líquida a causa del aumento de las temperaturas aplicadas en los dispositivos de sistema abierto. </w:t>
      </w:r>
      <w:r w:rsidR="00C424A2">
        <w:rPr>
          <w:rFonts w:ascii="Arial" w:hAnsi="Arial" w:cs="Arial"/>
          <w:i/>
          <w:sz w:val="24"/>
          <w:szCs w:val="24"/>
        </w:rPr>
        <w:t xml:space="preserve"> </w:t>
      </w:r>
      <w:r w:rsidRPr="00C62B24">
        <w:rPr>
          <w:rFonts w:ascii="Arial" w:hAnsi="Arial" w:cs="Arial"/>
          <w:b/>
          <w:i/>
          <w:sz w:val="24"/>
          <w:szCs w:val="24"/>
        </w:rPr>
        <w:t>Se han encontrado diversos metales —como plomo, cromo, níquel y formaldehído— en el aerosol de algunos SEAN/SSSN en concentraciones iguales o superiores a las de los cigarrillos tradicionales en condiciones experimentales de uso normales</w:t>
      </w:r>
      <w:r w:rsidR="00C424A2">
        <w:rPr>
          <w:rFonts w:ascii="Arial" w:hAnsi="Arial" w:cs="Arial"/>
          <w:i/>
          <w:sz w:val="24"/>
          <w:szCs w:val="24"/>
        </w:rPr>
        <w:t xml:space="preserve"> (…)”.</w:t>
      </w:r>
    </w:p>
    <w:p w:rsidR="00545283" w:rsidRPr="00C62B24" w:rsidRDefault="00545283" w:rsidP="002A71C2">
      <w:pPr>
        <w:pStyle w:val="Sinespaciado"/>
        <w:ind w:left="850"/>
        <w:jc w:val="both"/>
        <w:rPr>
          <w:rFonts w:ascii="Arial" w:hAnsi="Arial" w:cs="Arial"/>
          <w:i/>
          <w:sz w:val="24"/>
          <w:szCs w:val="24"/>
        </w:rPr>
      </w:pPr>
    </w:p>
    <w:p w:rsidR="00545283" w:rsidRPr="00C62B24" w:rsidRDefault="00545283" w:rsidP="00C424A2">
      <w:pPr>
        <w:pStyle w:val="Sinespaciado"/>
        <w:jc w:val="both"/>
        <w:rPr>
          <w:rFonts w:ascii="Arial" w:hAnsi="Arial" w:cs="Arial"/>
          <w:sz w:val="24"/>
          <w:szCs w:val="24"/>
        </w:rPr>
      </w:pPr>
      <w:r w:rsidRPr="00C62B24">
        <w:rPr>
          <w:rFonts w:ascii="Arial" w:hAnsi="Arial" w:cs="Arial"/>
          <w:sz w:val="24"/>
          <w:szCs w:val="24"/>
        </w:rPr>
        <w:t>En igual sentido, el informe de marras señala:</w:t>
      </w:r>
    </w:p>
    <w:p w:rsidR="00545283" w:rsidRPr="00C62B24" w:rsidRDefault="00545283" w:rsidP="00C424A2">
      <w:pPr>
        <w:pStyle w:val="Sinespaciado"/>
        <w:jc w:val="both"/>
        <w:rPr>
          <w:rFonts w:ascii="Arial" w:hAnsi="Arial" w:cs="Arial"/>
          <w:sz w:val="24"/>
          <w:szCs w:val="24"/>
        </w:rPr>
      </w:pPr>
    </w:p>
    <w:p w:rsidR="00545283" w:rsidRDefault="00545283" w:rsidP="002A71C2">
      <w:pPr>
        <w:spacing w:after="0" w:line="240" w:lineRule="auto"/>
        <w:ind w:left="850"/>
        <w:jc w:val="both"/>
        <w:rPr>
          <w:rFonts w:ascii="Arial" w:hAnsi="Arial" w:cs="Arial"/>
          <w:i/>
          <w:color w:val="000000" w:themeColor="text1"/>
          <w:sz w:val="24"/>
          <w:szCs w:val="24"/>
        </w:rPr>
      </w:pPr>
      <w:r w:rsidRPr="00C62B24">
        <w:rPr>
          <w:rFonts w:ascii="Arial" w:hAnsi="Arial" w:cs="Arial"/>
          <w:i/>
          <w:color w:val="000000" w:themeColor="text1"/>
          <w:sz w:val="24"/>
          <w:szCs w:val="24"/>
        </w:rPr>
        <w:t xml:space="preserve">“El aerosol de los SEAN contiene nicotina, el componente adictivo de los productos de tabaco. </w:t>
      </w:r>
      <w:r w:rsidR="00C424A2">
        <w:rPr>
          <w:rFonts w:ascii="Arial" w:hAnsi="Arial" w:cs="Arial"/>
          <w:i/>
          <w:color w:val="000000" w:themeColor="text1"/>
          <w:sz w:val="24"/>
          <w:szCs w:val="24"/>
        </w:rPr>
        <w:t xml:space="preserve"> </w:t>
      </w:r>
      <w:r w:rsidRPr="00C62B24">
        <w:rPr>
          <w:rFonts w:ascii="Arial" w:hAnsi="Arial" w:cs="Arial"/>
          <w:i/>
          <w:color w:val="000000" w:themeColor="text1"/>
          <w:sz w:val="24"/>
          <w:szCs w:val="24"/>
        </w:rPr>
        <w:t>Además de la dependencia, la nicotina puede tener efectos adversos sobre el desarrollo del feto durante el embarazo y podría aumentar el riesgo de enfermedades cardiovasculares. (…)</w:t>
      </w:r>
    </w:p>
    <w:p w:rsidR="002A71C2" w:rsidRPr="00C62B24" w:rsidRDefault="002A71C2" w:rsidP="002A71C2">
      <w:pPr>
        <w:spacing w:after="0" w:line="240" w:lineRule="auto"/>
        <w:ind w:left="850"/>
        <w:jc w:val="both"/>
        <w:rPr>
          <w:rFonts w:ascii="Arial" w:hAnsi="Arial" w:cs="Arial"/>
          <w:i/>
          <w:color w:val="000000" w:themeColor="text1"/>
          <w:sz w:val="24"/>
          <w:szCs w:val="24"/>
        </w:rPr>
      </w:pPr>
    </w:p>
    <w:p w:rsidR="00545283" w:rsidRDefault="00545283" w:rsidP="002A71C2">
      <w:pPr>
        <w:spacing w:after="0" w:line="240" w:lineRule="auto"/>
        <w:ind w:left="850"/>
        <w:jc w:val="both"/>
        <w:rPr>
          <w:rFonts w:ascii="Arial" w:hAnsi="Arial" w:cs="Arial"/>
          <w:i/>
          <w:color w:val="000000" w:themeColor="text1"/>
          <w:sz w:val="24"/>
          <w:szCs w:val="24"/>
        </w:rPr>
      </w:pPr>
      <w:r w:rsidRPr="00C62B24">
        <w:rPr>
          <w:rFonts w:ascii="Arial" w:hAnsi="Arial" w:cs="Arial"/>
          <w:b/>
          <w:i/>
          <w:color w:val="000000" w:themeColor="text1"/>
          <w:sz w:val="24"/>
          <w:szCs w:val="24"/>
        </w:rPr>
        <w:t>La inhalación de los aromatizantes de maíz tostado, canela y cereza calentados es potencialmente peligrosa, y la limitada información disponible respecto de su uso a largo plazo apunta a que la mayoría de los aromatizantes, en especial los de aroma dulce, representan un riesgo considerable para la salud</w:t>
      </w:r>
      <w:r w:rsidRPr="00C62B24">
        <w:rPr>
          <w:rFonts w:ascii="Arial" w:hAnsi="Arial" w:cs="Arial"/>
          <w:i/>
          <w:color w:val="000000" w:themeColor="text1"/>
          <w:sz w:val="24"/>
          <w:szCs w:val="24"/>
        </w:rPr>
        <w:t xml:space="preserve">. </w:t>
      </w:r>
      <w:r w:rsidR="00C424A2">
        <w:rPr>
          <w:rFonts w:ascii="Arial" w:hAnsi="Arial" w:cs="Arial"/>
          <w:i/>
          <w:color w:val="000000" w:themeColor="text1"/>
          <w:sz w:val="24"/>
          <w:szCs w:val="24"/>
        </w:rPr>
        <w:t xml:space="preserve"> </w:t>
      </w:r>
      <w:r w:rsidRPr="00C62B24">
        <w:rPr>
          <w:rFonts w:ascii="Arial" w:hAnsi="Arial" w:cs="Arial"/>
          <w:i/>
          <w:color w:val="000000" w:themeColor="text1"/>
          <w:sz w:val="24"/>
          <w:szCs w:val="24"/>
        </w:rPr>
        <w:t>Muchas de estas sustancias son irritantes que podrían aumentar la inflamación de las vías respiratorias, y algunas son más citotóxicas que el aerosol no aromatizado, aunque menos que el humo de tabaco, o aumentan la sensibilidad de las células de las vías respiratorias a las infecciones virales tras el contacto directo con el líquido, aunque no está claro el alcance de los efectos directos del contacto con la solución frente al contacto con el aerosol”.</w:t>
      </w:r>
    </w:p>
    <w:p w:rsidR="00545283" w:rsidRPr="00C62B24" w:rsidRDefault="00545283" w:rsidP="00C424A2">
      <w:pPr>
        <w:spacing w:after="0" w:line="240" w:lineRule="auto"/>
        <w:jc w:val="both"/>
        <w:rPr>
          <w:rFonts w:ascii="Arial" w:hAnsi="Arial" w:cs="Arial"/>
          <w:i/>
          <w:color w:val="000000" w:themeColor="text1"/>
          <w:sz w:val="24"/>
          <w:szCs w:val="24"/>
        </w:rPr>
      </w:pPr>
    </w:p>
    <w:p w:rsidR="00545283" w:rsidRPr="00BA682B" w:rsidRDefault="00545283" w:rsidP="00C424A2">
      <w:pPr>
        <w:pStyle w:val="Textonotapie"/>
        <w:jc w:val="both"/>
        <w:rPr>
          <w:color w:val="000000" w:themeColor="text1"/>
        </w:rPr>
      </w:pPr>
      <w:r w:rsidRPr="00BA682B">
        <w:rPr>
          <w:rFonts w:ascii="Arial" w:hAnsi="Arial" w:cs="Arial"/>
          <w:sz w:val="24"/>
          <w:szCs w:val="24"/>
        </w:rPr>
        <w:lastRenderedPageBreak/>
        <w:t>Se desprende del anterior informe de la OMS, que también los</w:t>
      </w:r>
      <w:r>
        <w:rPr>
          <w:rFonts w:ascii="Arial" w:hAnsi="Arial" w:cs="Arial"/>
          <w:sz w:val="24"/>
          <w:szCs w:val="24"/>
        </w:rPr>
        <w:t xml:space="preserve"> artefactos que no contienen </w:t>
      </w:r>
      <w:r w:rsidRPr="00BA682B">
        <w:rPr>
          <w:rFonts w:ascii="Arial" w:hAnsi="Arial" w:cs="Arial"/>
          <w:sz w:val="24"/>
          <w:szCs w:val="24"/>
        </w:rPr>
        <w:t xml:space="preserve">nicotina (SSSN), </w:t>
      </w:r>
      <w:r>
        <w:rPr>
          <w:rFonts w:ascii="Arial" w:hAnsi="Arial" w:cs="Arial"/>
          <w:sz w:val="24"/>
          <w:szCs w:val="24"/>
        </w:rPr>
        <w:t>-</w:t>
      </w:r>
      <w:r w:rsidRPr="00BA682B">
        <w:rPr>
          <w:rFonts w:ascii="Arial" w:hAnsi="Arial" w:cs="Arial"/>
          <w:sz w:val="24"/>
          <w:szCs w:val="24"/>
        </w:rPr>
        <w:t>sino otros compuestos</w:t>
      </w:r>
      <w:r>
        <w:rPr>
          <w:rFonts w:ascii="Arial" w:hAnsi="Arial" w:cs="Arial"/>
          <w:sz w:val="24"/>
          <w:szCs w:val="24"/>
        </w:rPr>
        <w:t xml:space="preserve">-, pueden </w:t>
      </w:r>
      <w:r w:rsidRPr="00BA682B">
        <w:rPr>
          <w:rFonts w:ascii="Arial" w:hAnsi="Arial" w:cs="Arial"/>
          <w:sz w:val="24"/>
          <w:szCs w:val="24"/>
        </w:rPr>
        <w:t xml:space="preserve">ser eventualmente perjudiciales para la salud. </w:t>
      </w:r>
      <w:r w:rsidR="002A71C2">
        <w:rPr>
          <w:rFonts w:ascii="Arial" w:hAnsi="Arial" w:cs="Arial"/>
          <w:sz w:val="24"/>
          <w:szCs w:val="24"/>
        </w:rPr>
        <w:t xml:space="preserve"> </w:t>
      </w:r>
      <w:r w:rsidRPr="00BA682B">
        <w:rPr>
          <w:rFonts w:ascii="Arial" w:hAnsi="Arial" w:cs="Arial"/>
          <w:sz w:val="24"/>
          <w:szCs w:val="24"/>
        </w:rPr>
        <w:t xml:space="preserve">En ese mismo sentido, un reciente estudio realizado por la </w:t>
      </w:r>
      <w:r w:rsidRPr="00BA682B">
        <w:rPr>
          <w:rFonts w:ascii="Arial" w:hAnsi="Arial" w:cs="Arial"/>
          <w:spacing w:val="5"/>
          <w:sz w:val="24"/>
          <w:szCs w:val="24"/>
          <w:shd w:val="clear" w:color="auto" w:fill="FFFFFF"/>
        </w:rPr>
        <w:t xml:space="preserve">Facultad de Medicina </w:t>
      </w:r>
      <w:proofErr w:type="spellStart"/>
      <w:r w:rsidRPr="00BA682B">
        <w:rPr>
          <w:rFonts w:ascii="Arial" w:hAnsi="Arial" w:cs="Arial"/>
          <w:spacing w:val="5"/>
          <w:sz w:val="24"/>
          <w:szCs w:val="24"/>
          <w:shd w:val="clear" w:color="auto" w:fill="FFFFFF"/>
        </w:rPr>
        <w:t>Perelman</w:t>
      </w:r>
      <w:proofErr w:type="spellEnd"/>
      <w:r w:rsidRPr="00BA682B">
        <w:rPr>
          <w:rFonts w:ascii="Arial" w:hAnsi="Arial" w:cs="Arial"/>
          <w:spacing w:val="5"/>
          <w:sz w:val="24"/>
          <w:szCs w:val="24"/>
          <w:shd w:val="clear" w:color="auto" w:fill="FFFFFF"/>
        </w:rPr>
        <w:t xml:space="preserve"> de la Universidad de Pensilvania (Estados Unidos), advierte que los</w:t>
      </w:r>
      <w:r w:rsidRPr="00BA682B">
        <w:rPr>
          <w:rFonts w:ascii="Arial" w:hAnsi="Arial" w:cs="Arial"/>
          <w:spacing w:val="5"/>
          <w:sz w:val="24"/>
          <w:szCs w:val="24"/>
        </w:rPr>
        <w:t xml:space="preserve"> </w:t>
      </w:r>
      <w:hyperlink r:id="rId12" w:history="1">
        <w:r w:rsidRPr="00BA682B">
          <w:rPr>
            <w:rStyle w:val="Textoennegrita"/>
            <w:rFonts w:ascii="Arial" w:hAnsi="Arial" w:cs="Arial"/>
            <w:spacing w:val="5"/>
            <w:sz w:val="24"/>
            <w:szCs w:val="24"/>
            <w:bdr w:val="none" w:sz="0" w:space="0" w:color="auto" w:frame="1"/>
          </w:rPr>
          <w:t>cigarrillos electrónicos</w:t>
        </w:r>
      </w:hyperlink>
      <w:r w:rsidRPr="00BA682B">
        <w:rPr>
          <w:rFonts w:ascii="Arial" w:hAnsi="Arial" w:cs="Arial"/>
          <w:spacing w:val="5"/>
          <w:sz w:val="24"/>
          <w:szCs w:val="24"/>
        </w:rPr>
        <w:t xml:space="preserve"> se comercializan como una alternativa segura a los cigarrillos de tabaco y está aumentando su popularidad entre los adolescentes no fumadores. </w:t>
      </w:r>
      <w:r w:rsidR="002A71C2">
        <w:rPr>
          <w:rFonts w:ascii="Arial" w:hAnsi="Arial" w:cs="Arial"/>
          <w:spacing w:val="5"/>
          <w:sz w:val="24"/>
          <w:szCs w:val="24"/>
        </w:rPr>
        <w:t xml:space="preserve"> </w:t>
      </w:r>
      <w:r w:rsidRPr="00BA682B">
        <w:rPr>
          <w:rFonts w:ascii="Arial" w:hAnsi="Arial" w:cs="Arial"/>
          <w:spacing w:val="5"/>
          <w:sz w:val="24"/>
          <w:szCs w:val="24"/>
        </w:rPr>
        <w:t xml:space="preserve">Sin embargo, vapear pueden ser </w:t>
      </w:r>
      <w:r w:rsidRPr="00BA682B">
        <w:rPr>
          <w:rStyle w:val="Textoennegrita"/>
          <w:rFonts w:ascii="Arial" w:hAnsi="Arial" w:cs="Arial"/>
          <w:spacing w:val="5"/>
          <w:sz w:val="24"/>
          <w:szCs w:val="24"/>
          <w:bdr w:val="none" w:sz="0" w:space="0" w:color="auto" w:frame="1"/>
        </w:rPr>
        <w:t>dañino para los vasos sanguíneos</w:t>
      </w:r>
      <w:r w:rsidRPr="00BA682B">
        <w:rPr>
          <w:rFonts w:ascii="Arial" w:hAnsi="Arial" w:cs="Arial"/>
          <w:b/>
          <w:spacing w:val="5"/>
          <w:sz w:val="24"/>
          <w:szCs w:val="24"/>
        </w:rPr>
        <w:t xml:space="preserve">, </w:t>
      </w:r>
      <w:r w:rsidRPr="00BA682B">
        <w:rPr>
          <w:rFonts w:ascii="Arial" w:hAnsi="Arial" w:cs="Arial"/>
          <w:spacing w:val="5"/>
          <w:sz w:val="24"/>
          <w:szCs w:val="24"/>
        </w:rPr>
        <w:t>incluso cuando el vapor está</w:t>
      </w:r>
      <w:r w:rsidRPr="00C62B24">
        <w:rPr>
          <w:rFonts w:ascii="Arial" w:hAnsi="Arial" w:cs="Arial"/>
          <w:spacing w:val="5"/>
        </w:rPr>
        <w:t xml:space="preserve"> completamente</w:t>
      </w:r>
      <w:r w:rsidRPr="00C62B24">
        <w:rPr>
          <w:rFonts w:ascii="Arial" w:hAnsi="Arial" w:cs="Arial"/>
          <w:b/>
          <w:spacing w:val="5"/>
        </w:rPr>
        <w:t xml:space="preserve"> </w:t>
      </w:r>
      <w:r w:rsidRPr="00C62B24">
        <w:rPr>
          <w:rStyle w:val="Textoennegrita"/>
          <w:rFonts w:ascii="Arial" w:hAnsi="Arial" w:cs="Arial"/>
          <w:spacing w:val="5"/>
          <w:bdr w:val="none" w:sz="0" w:space="0" w:color="auto" w:frame="1"/>
        </w:rPr>
        <w:t>libre de nicotina</w:t>
      </w:r>
      <w:r>
        <w:rPr>
          <w:rStyle w:val="Textoennegrita"/>
          <w:rFonts w:ascii="Arial" w:hAnsi="Arial" w:cs="Arial"/>
          <w:spacing w:val="5"/>
          <w:bdr w:val="none" w:sz="0" w:space="0" w:color="auto" w:frame="1"/>
        </w:rPr>
        <w:t xml:space="preserve"> </w:t>
      </w:r>
      <w:r w:rsidRPr="00BA682B">
        <w:rPr>
          <w:rStyle w:val="Textoennegrita"/>
          <w:rFonts w:ascii="Arial" w:hAnsi="Arial" w:cs="Arial"/>
          <w:color w:val="000000" w:themeColor="text1"/>
          <w:spacing w:val="5"/>
          <w:bdr w:val="none" w:sz="0" w:space="0" w:color="auto" w:frame="1"/>
        </w:rPr>
        <w:t>(</w:t>
      </w:r>
      <w:hyperlink r:id="rId13" w:history="1">
        <w:r w:rsidRPr="00BA682B">
          <w:rPr>
            <w:rStyle w:val="Hipervnculo"/>
            <w:color w:val="000000" w:themeColor="text1"/>
          </w:rPr>
          <w:t>https://www.abc.es/salud/abci-cigarrillos-electronicos-sin-nicotina-tambien-perjudiciales-para-salud-201908231021_noticia.html</w:t>
        </w:r>
      </w:hyperlink>
      <w:r w:rsidRPr="00BA682B">
        <w:rPr>
          <w:color w:val="000000" w:themeColor="text1"/>
        </w:rPr>
        <w:t xml:space="preserve">). </w:t>
      </w:r>
    </w:p>
    <w:p w:rsidR="00545283" w:rsidRDefault="00545283" w:rsidP="00C424A2">
      <w:pPr>
        <w:pStyle w:val="NormalWeb"/>
        <w:spacing w:before="0" w:beforeAutospacing="0" w:after="0" w:afterAutospacing="0"/>
        <w:jc w:val="both"/>
        <w:textAlignment w:val="baseline"/>
        <w:rPr>
          <w:rFonts w:ascii="Arial" w:hAnsi="Arial" w:cs="Arial"/>
          <w:spacing w:val="5"/>
        </w:rPr>
      </w:pPr>
    </w:p>
    <w:p w:rsidR="00545283" w:rsidRPr="00171906" w:rsidRDefault="00545283" w:rsidP="00C424A2">
      <w:pPr>
        <w:pStyle w:val="NormalWeb"/>
        <w:spacing w:before="0" w:beforeAutospacing="0" w:after="0" w:afterAutospacing="0"/>
        <w:jc w:val="both"/>
        <w:textAlignment w:val="baseline"/>
        <w:rPr>
          <w:rFonts w:ascii="Arial" w:hAnsi="Arial" w:cs="Arial"/>
          <w:spacing w:val="5"/>
        </w:rPr>
      </w:pPr>
      <w:r w:rsidRPr="00171906">
        <w:rPr>
          <w:rFonts w:ascii="Arial" w:hAnsi="Arial" w:cs="Arial"/>
          <w:spacing w:val="5"/>
        </w:rPr>
        <w:t>De acuerdo a</w:t>
      </w:r>
      <w:r>
        <w:rPr>
          <w:rFonts w:ascii="Arial" w:hAnsi="Arial" w:cs="Arial"/>
          <w:spacing w:val="5"/>
        </w:rPr>
        <w:t xml:space="preserve"> dicho estudio, cuyos resultados fueron publicados </w:t>
      </w:r>
      <w:r w:rsidRPr="00171906">
        <w:rPr>
          <w:rFonts w:ascii="Arial" w:hAnsi="Arial" w:cs="Arial"/>
          <w:spacing w:val="5"/>
        </w:rPr>
        <w:t>en</w:t>
      </w:r>
      <w:r>
        <w:rPr>
          <w:rFonts w:ascii="Arial" w:hAnsi="Arial" w:cs="Arial"/>
          <w:spacing w:val="5"/>
        </w:rPr>
        <w:t xml:space="preserve"> el s</w:t>
      </w:r>
      <w:r w:rsidRPr="00171906">
        <w:rPr>
          <w:rFonts w:ascii="Arial" w:hAnsi="Arial" w:cs="Arial"/>
          <w:spacing w:val="5"/>
        </w:rPr>
        <w:t>iti</w:t>
      </w:r>
      <w:r>
        <w:rPr>
          <w:rFonts w:ascii="Arial" w:hAnsi="Arial" w:cs="Arial"/>
          <w:spacing w:val="5"/>
        </w:rPr>
        <w:t xml:space="preserve">o </w:t>
      </w:r>
      <w:r w:rsidRPr="00171906">
        <w:rPr>
          <w:rFonts w:ascii="Arial" w:hAnsi="Arial" w:cs="Arial"/>
          <w:spacing w:val="5"/>
        </w:rPr>
        <w:t>ABC</w:t>
      </w:r>
      <w:r>
        <w:rPr>
          <w:rFonts w:ascii="Arial" w:hAnsi="Arial" w:cs="Arial"/>
          <w:spacing w:val="5"/>
        </w:rPr>
        <w:t>,</w:t>
      </w:r>
      <w:r w:rsidRPr="00171906">
        <w:rPr>
          <w:rFonts w:ascii="Arial" w:hAnsi="Arial" w:cs="Arial"/>
          <w:spacing w:val="5"/>
        </w:rPr>
        <w:t xml:space="preserve"> para estudiar el impacto a corto plazo del vapeo, los investigadores realizaron exámenes de resonancia magnética en 31 adultos sanos y no fumadores antes y después de vapear un cigarrillo electrónico sin nicotina. Comparando los datos previos y posteriores, un episodio único de vapeo </w:t>
      </w:r>
      <w:r w:rsidRPr="009A6ADC">
        <w:rPr>
          <w:rFonts w:ascii="Arial" w:hAnsi="Arial" w:cs="Arial"/>
          <w:spacing w:val="5"/>
        </w:rPr>
        <w:t>provocó un f</w:t>
      </w:r>
      <w:r w:rsidRPr="009A6ADC">
        <w:rPr>
          <w:rStyle w:val="Textoennegrita"/>
          <w:rFonts w:ascii="Arial" w:hAnsi="Arial" w:cs="Arial"/>
          <w:b w:val="0"/>
          <w:spacing w:val="5"/>
          <w:bdr w:val="none" w:sz="0" w:space="0" w:color="auto" w:frame="1"/>
        </w:rPr>
        <w:t xml:space="preserve">lujo sanguíneo reducido </w:t>
      </w:r>
      <w:r w:rsidRPr="009A6ADC">
        <w:rPr>
          <w:rFonts w:ascii="Arial" w:hAnsi="Arial" w:cs="Arial"/>
          <w:spacing w:val="5"/>
        </w:rPr>
        <w:t>y una</w:t>
      </w:r>
      <w:r w:rsidRPr="009A6ADC">
        <w:rPr>
          <w:rFonts w:ascii="Arial" w:hAnsi="Arial" w:cs="Arial"/>
          <w:b/>
          <w:spacing w:val="5"/>
        </w:rPr>
        <w:t xml:space="preserve"> </w:t>
      </w:r>
      <w:r w:rsidRPr="009A6ADC">
        <w:rPr>
          <w:rStyle w:val="Textoennegrita"/>
          <w:rFonts w:ascii="Arial" w:hAnsi="Arial" w:cs="Arial"/>
          <w:b w:val="0"/>
          <w:spacing w:val="5"/>
          <w:bdr w:val="none" w:sz="0" w:space="0" w:color="auto" w:frame="1"/>
        </w:rPr>
        <w:t xml:space="preserve">función endotelial deteriorada </w:t>
      </w:r>
      <w:r w:rsidRPr="009A6ADC">
        <w:rPr>
          <w:rFonts w:ascii="Arial" w:hAnsi="Arial" w:cs="Arial"/>
          <w:spacing w:val="5"/>
        </w:rPr>
        <w:t>en</w:t>
      </w:r>
      <w:r w:rsidRPr="00171906">
        <w:rPr>
          <w:rFonts w:ascii="Arial" w:hAnsi="Arial" w:cs="Arial"/>
          <w:spacing w:val="5"/>
        </w:rPr>
        <w:t xml:space="preserve"> la arteria femoral que suministra sangre al muslo y la pierna. El endotelio, que recubre la superficie interior de los vasos sanguíneos, es esencial para una circulación sanguínea adecuada. </w:t>
      </w:r>
      <w:r w:rsidR="002A71C2">
        <w:rPr>
          <w:rFonts w:ascii="Arial" w:hAnsi="Arial" w:cs="Arial"/>
          <w:spacing w:val="5"/>
        </w:rPr>
        <w:t xml:space="preserve"> </w:t>
      </w:r>
      <w:r w:rsidRPr="00171906">
        <w:rPr>
          <w:rFonts w:ascii="Arial" w:hAnsi="Arial" w:cs="Arial"/>
          <w:spacing w:val="5"/>
        </w:rPr>
        <w:t>Una vez que el endotelio está dañado, las arterias se engrosan y la sangre que fluye hacia el corazón y el cerebro puede cortarse, lo que provocaría un ataque al corazón o un derrame cerebral.</w:t>
      </w:r>
    </w:p>
    <w:p w:rsidR="00545283" w:rsidRPr="00171906" w:rsidRDefault="00545283" w:rsidP="00C424A2">
      <w:pPr>
        <w:pStyle w:val="NormalWeb"/>
        <w:spacing w:before="0" w:beforeAutospacing="0" w:after="0" w:afterAutospacing="0"/>
        <w:jc w:val="both"/>
        <w:textAlignment w:val="baseline"/>
        <w:rPr>
          <w:rFonts w:ascii="Arial" w:hAnsi="Arial" w:cs="Arial"/>
          <w:spacing w:val="5"/>
        </w:rPr>
      </w:pPr>
    </w:p>
    <w:p w:rsidR="00545283" w:rsidRPr="00171906" w:rsidRDefault="00545283" w:rsidP="00C424A2">
      <w:pPr>
        <w:pStyle w:val="NormalWeb"/>
        <w:spacing w:before="0" w:beforeAutospacing="0" w:after="0" w:afterAutospacing="0"/>
        <w:jc w:val="both"/>
        <w:textAlignment w:val="baseline"/>
        <w:rPr>
          <w:rFonts w:ascii="Arial" w:hAnsi="Arial" w:cs="Arial"/>
          <w:spacing w:val="5"/>
        </w:rPr>
      </w:pPr>
      <w:r w:rsidRPr="00171906">
        <w:rPr>
          <w:rFonts w:ascii="Arial" w:hAnsi="Arial" w:cs="Arial"/>
          <w:spacing w:val="5"/>
        </w:rPr>
        <w:t>Agrega dicha nota que:</w:t>
      </w:r>
    </w:p>
    <w:p w:rsidR="00545283" w:rsidRPr="00C62B24" w:rsidRDefault="00545283" w:rsidP="00C424A2">
      <w:pPr>
        <w:pStyle w:val="NormalWeb"/>
        <w:spacing w:before="0" w:beforeAutospacing="0" w:after="0" w:afterAutospacing="0"/>
        <w:jc w:val="both"/>
        <w:textAlignment w:val="baseline"/>
        <w:rPr>
          <w:rFonts w:ascii="Arial" w:hAnsi="Arial" w:cs="Arial"/>
          <w:spacing w:val="5"/>
        </w:rPr>
      </w:pPr>
    </w:p>
    <w:p w:rsidR="00545283" w:rsidRPr="00C62B24" w:rsidRDefault="00545283" w:rsidP="002A71C2">
      <w:pPr>
        <w:pStyle w:val="NormalWeb"/>
        <w:spacing w:before="0" w:beforeAutospacing="0" w:after="0" w:afterAutospacing="0"/>
        <w:ind w:left="850"/>
        <w:jc w:val="both"/>
        <w:textAlignment w:val="baseline"/>
        <w:rPr>
          <w:rFonts w:ascii="Arial" w:hAnsi="Arial" w:cs="Arial"/>
          <w:i/>
          <w:spacing w:val="5"/>
        </w:rPr>
      </w:pPr>
      <w:r w:rsidRPr="00C62B24">
        <w:rPr>
          <w:rFonts w:ascii="Arial" w:hAnsi="Arial" w:cs="Arial"/>
          <w:spacing w:val="5"/>
        </w:rPr>
        <w:t>“</w:t>
      </w:r>
      <w:r w:rsidRPr="00C62B24">
        <w:rPr>
          <w:rFonts w:ascii="Arial" w:hAnsi="Arial" w:cs="Arial"/>
          <w:i/>
          <w:spacing w:val="5"/>
        </w:rPr>
        <w:t xml:space="preserve">Si bien el líquido del cigarrillo electrónico puede ser relativamente inofensivo, el proceso de vaporización puede transformar las moléculas, principalmente </w:t>
      </w:r>
      <w:proofErr w:type="spellStart"/>
      <w:r w:rsidRPr="00B92BE4">
        <w:rPr>
          <w:rStyle w:val="Textoennegrita"/>
          <w:rFonts w:ascii="Arial" w:hAnsi="Arial" w:cs="Arial"/>
          <w:b w:val="0"/>
          <w:i/>
          <w:spacing w:val="5"/>
          <w:bdr w:val="none" w:sz="0" w:space="0" w:color="auto" w:frame="1"/>
        </w:rPr>
        <w:t>propilenglicol</w:t>
      </w:r>
      <w:proofErr w:type="spellEnd"/>
      <w:r w:rsidRPr="00B92BE4">
        <w:rPr>
          <w:rStyle w:val="Textoennegrita"/>
          <w:rFonts w:ascii="Arial" w:hAnsi="Arial" w:cs="Arial"/>
          <w:b w:val="0"/>
          <w:i/>
          <w:spacing w:val="5"/>
          <w:bdr w:val="none" w:sz="0" w:space="0" w:color="auto" w:frame="1"/>
        </w:rPr>
        <w:t xml:space="preserve"> y glicerol</w:t>
      </w:r>
      <w:r w:rsidRPr="00B92BE4">
        <w:rPr>
          <w:rFonts w:ascii="Arial" w:hAnsi="Arial" w:cs="Arial"/>
          <w:i/>
          <w:spacing w:val="5"/>
        </w:rPr>
        <w:t>, en</w:t>
      </w:r>
      <w:r w:rsidRPr="00B92BE4">
        <w:rPr>
          <w:rFonts w:ascii="Arial" w:hAnsi="Arial" w:cs="Arial"/>
          <w:b/>
          <w:i/>
          <w:spacing w:val="5"/>
        </w:rPr>
        <w:t xml:space="preserve"> </w:t>
      </w:r>
      <w:r w:rsidRPr="00B92BE4">
        <w:rPr>
          <w:rStyle w:val="Textoennegrita"/>
          <w:rFonts w:ascii="Arial" w:hAnsi="Arial" w:cs="Arial"/>
          <w:b w:val="0"/>
          <w:i/>
          <w:spacing w:val="5"/>
          <w:bdr w:val="none" w:sz="0" w:space="0" w:color="auto" w:frame="1"/>
        </w:rPr>
        <w:t>sustancias tóxicas</w:t>
      </w:r>
      <w:r w:rsidRPr="00B92BE4">
        <w:rPr>
          <w:rFonts w:ascii="Arial" w:hAnsi="Arial" w:cs="Arial"/>
          <w:b/>
          <w:i/>
          <w:spacing w:val="5"/>
        </w:rPr>
        <w:t xml:space="preserve"> </w:t>
      </w:r>
      <w:r w:rsidRPr="00C62B24">
        <w:rPr>
          <w:rFonts w:ascii="Arial" w:hAnsi="Arial" w:cs="Arial"/>
          <w:i/>
          <w:spacing w:val="5"/>
        </w:rPr>
        <w:t xml:space="preserve">-dice el investigador principal del estudio, el doctor </w:t>
      </w:r>
      <w:proofErr w:type="spellStart"/>
      <w:r w:rsidRPr="00C62B24">
        <w:rPr>
          <w:rFonts w:ascii="Arial" w:hAnsi="Arial" w:cs="Arial"/>
          <w:i/>
          <w:spacing w:val="5"/>
        </w:rPr>
        <w:t>Felix</w:t>
      </w:r>
      <w:proofErr w:type="spellEnd"/>
      <w:r w:rsidRPr="00C62B24">
        <w:rPr>
          <w:rFonts w:ascii="Arial" w:hAnsi="Arial" w:cs="Arial"/>
          <w:i/>
          <w:spacing w:val="5"/>
        </w:rPr>
        <w:t xml:space="preserve"> W. </w:t>
      </w:r>
      <w:proofErr w:type="spellStart"/>
      <w:r w:rsidRPr="00C62B24">
        <w:rPr>
          <w:rFonts w:ascii="Arial" w:hAnsi="Arial" w:cs="Arial"/>
          <w:i/>
          <w:spacing w:val="5"/>
        </w:rPr>
        <w:t>Wehrli</w:t>
      </w:r>
      <w:proofErr w:type="spellEnd"/>
      <w:r w:rsidRPr="00C62B24">
        <w:rPr>
          <w:rFonts w:ascii="Arial" w:hAnsi="Arial" w:cs="Arial"/>
          <w:i/>
          <w:spacing w:val="5"/>
        </w:rPr>
        <w:t>, profesor de Ciencia Radiológica y Biofísica en la Universidad de Pensilvania-. Más allá de los efectos nocivos de la nicotina, hemos demostrado que el vapeo tiene un efecto repentino e inmediato en la función vascular del cuerpo y podría conducir a consecuencias perjudiciales a largo plazo».</w:t>
      </w:r>
    </w:p>
    <w:p w:rsidR="00545283" w:rsidRPr="00C62B24" w:rsidRDefault="00545283" w:rsidP="002A71C2">
      <w:pPr>
        <w:pStyle w:val="NormalWeb"/>
        <w:spacing w:before="0" w:beforeAutospacing="0" w:after="0" w:afterAutospacing="0"/>
        <w:ind w:left="850"/>
        <w:jc w:val="both"/>
        <w:textAlignment w:val="baseline"/>
        <w:rPr>
          <w:rFonts w:ascii="Arial" w:hAnsi="Arial" w:cs="Arial"/>
          <w:i/>
          <w:spacing w:val="5"/>
        </w:rPr>
      </w:pPr>
    </w:p>
    <w:p w:rsidR="00545283" w:rsidRDefault="00545283" w:rsidP="002A71C2">
      <w:pPr>
        <w:pStyle w:val="NormalWeb"/>
        <w:spacing w:before="0" w:beforeAutospacing="0" w:after="0" w:afterAutospacing="0"/>
        <w:ind w:left="850"/>
        <w:jc w:val="both"/>
        <w:textAlignment w:val="baseline"/>
        <w:rPr>
          <w:rFonts w:ascii="Arial" w:hAnsi="Arial" w:cs="Arial"/>
          <w:i/>
          <w:spacing w:val="5"/>
        </w:rPr>
      </w:pPr>
      <w:r w:rsidRPr="00C62B24">
        <w:rPr>
          <w:rFonts w:ascii="Arial" w:hAnsi="Arial" w:cs="Arial"/>
          <w:i/>
          <w:spacing w:val="5"/>
        </w:rPr>
        <w:t>Posteriormente los investigadores realizaron un análisis estadístico para determinar las diferencias grupales en la función vascular antes y después del vapeo. Observaron, en promedio, una reducción del 34 por ciento en la dilatación de la arteria femoral.</w:t>
      </w:r>
    </w:p>
    <w:p w:rsidR="002A71C2" w:rsidRPr="00C62B24" w:rsidRDefault="002A71C2" w:rsidP="002A71C2">
      <w:pPr>
        <w:pStyle w:val="NormalWeb"/>
        <w:spacing w:before="0" w:beforeAutospacing="0" w:after="0" w:afterAutospacing="0"/>
        <w:ind w:left="850"/>
        <w:jc w:val="both"/>
        <w:textAlignment w:val="baseline"/>
        <w:rPr>
          <w:rFonts w:ascii="Arial" w:hAnsi="Arial" w:cs="Arial"/>
          <w:i/>
          <w:spacing w:val="5"/>
        </w:rPr>
      </w:pPr>
    </w:p>
    <w:p w:rsidR="002A71C2" w:rsidRPr="00C62B24" w:rsidRDefault="00545283" w:rsidP="00300D3E">
      <w:pPr>
        <w:pStyle w:val="NormalWeb"/>
        <w:spacing w:before="0" w:beforeAutospacing="0" w:after="0" w:afterAutospacing="0"/>
        <w:ind w:left="850"/>
        <w:jc w:val="both"/>
        <w:textAlignment w:val="baseline"/>
        <w:rPr>
          <w:rFonts w:ascii="Arial" w:hAnsi="Arial" w:cs="Arial"/>
          <w:i/>
          <w:spacing w:val="5"/>
        </w:rPr>
      </w:pPr>
      <w:r w:rsidRPr="00C62B24">
        <w:rPr>
          <w:rFonts w:ascii="Arial" w:hAnsi="Arial" w:cs="Arial"/>
          <w:i/>
          <w:spacing w:val="5"/>
        </w:rPr>
        <w:t>La exposición a los cigarrillos electrónicos también condujo a una reducción del 17,5 por ciento en el flujo sanguíneo máximo, una reducción del 20 por ciento en el oxígeno venoso y una reducción del 25,8 por ciento en la aceleración de la sangre después de la liberación del manguito, la velocidad a la cual la sangre volvió al flujo normal después de siendo restringido.</w:t>
      </w:r>
    </w:p>
    <w:p w:rsidR="00545283" w:rsidRDefault="00545283" w:rsidP="002A71C2">
      <w:pPr>
        <w:pStyle w:val="NormalWeb"/>
        <w:spacing w:before="0" w:beforeAutospacing="0" w:after="0" w:afterAutospacing="0"/>
        <w:ind w:left="850"/>
        <w:jc w:val="both"/>
        <w:textAlignment w:val="baseline"/>
        <w:rPr>
          <w:rFonts w:ascii="Arial" w:hAnsi="Arial" w:cs="Arial"/>
          <w:i/>
          <w:spacing w:val="5"/>
        </w:rPr>
      </w:pPr>
      <w:r w:rsidRPr="00C62B24">
        <w:rPr>
          <w:rFonts w:ascii="Arial" w:hAnsi="Arial" w:cs="Arial"/>
          <w:i/>
          <w:spacing w:val="5"/>
        </w:rPr>
        <w:lastRenderedPageBreak/>
        <w:t xml:space="preserve">Estos hallazgos sugieren que el vapeo puede causar cambios significativos en el revestimiento interno de los vasos sanguíneos, explica la autora principal del estudio, la doctora </w:t>
      </w:r>
      <w:proofErr w:type="spellStart"/>
      <w:r w:rsidRPr="00C62B24">
        <w:rPr>
          <w:rFonts w:ascii="Arial" w:hAnsi="Arial" w:cs="Arial"/>
          <w:i/>
          <w:spacing w:val="5"/>
        </w:rPr>
        <w:t>Alessandra</w:t>
      </w:r>
      <w:proofErr w:type="spellEnd"/>
      <w:r w:rsidRPr="00C62B24">
        <w:rPr>
          <w:rFonts w:ascii="Arial" w:hAnsi="Arial" w:cs="Arial"/>
          <w:i/>
          <w:spacing w:val="5"/>
        </w:rPr>
        <w:t xml:space="preserve"> </w:t>
      </w:r>
      <w:proofErr w:type="spellStart"/>
      <w:r w:rsidRPr="00C62B24">
        <w:rPr>
          <w:rFonts w:ascii="Arial" w:hAnsi="Arial" w:cs="Arial"/>
          <w:i/>
          <w:spacing w:val="5"/>
        </w:rPr>
        <w:t>Caporale</w:t>
      </w:r>
      <w:proofErr w:type="spellEnd"/>
      <w:r w:rsidRPr="00C62B24">
        <w:rPr>
          <w:rFonts w:ascii="Arial" w:hAnsi="Arial" w:cs="Arial"/>
          <w:i/>
          <w:spacing w:val="5"/>
        </w:rPr>
        <w:t>, investigadora postdoctoral en el Laboratorio de Imágenes Estructurales, Fisiológicas y Funcionales en Pensilvania.</w:t>
      </w:r>
    </w:p>
    <w:p w:rsidR="002A71C2" w:rsidRPr="00C62B24" w:rsidRDefault="002A71C2" w:rsidP="002A71C2">
      <w:pPr>
        <w:pStyle w:val="NormalWeb"/>
        <w:spacing w:before="0" w:beforeAutospacing="0" w:after="0" w:afterAutospacing="0"/>
        <w:ind w:left="850"/>
        <w:jc w:val="both"/>
        <w:textAlignment w:val="baseline"/>
        <w:rPr>
          <w:rFonts w:ascii="Arial" w:hAnsi="Arial" w:cs="Arial"/>
          <w:i/>
          <w:spacing w:val="5"/>
        </w:rPr>
      </w:pPr>
    </w:p>
    <w:p w:rsidR="00545283" w:rsidRPr="00171906" w:rsidRDefault="00545283" w:rsidP="002A71C2">
      <w:pPr>
        <w:pStyle w:val="NormalWeb"/>
        <w:spacing w:before="0" w:beforeAutospacing="0" w:after="0" w:afterAutospacing="0"/>
        <w:ind w:left="850"/>
        <w:jc w:val="both"/>
        <w:textAlignment w:val="baseline"/>
        <w:rPr>
          <w:rFonts w:ascii="Arial" w:hAnsi="Arial" w:cs="Arial"/>
          <w:i/>
          <w:spacing w:val="5"/>
          <w:sz w:val="20"/>
          <w:szCs w:val="20"/>
        </w:rPr>
      </w:pPr>
      <w:r w:rsidRPr="00C62B24">
        <w:rPr>
          <w:rFonts w:ascii="Arial" w:hAnsi="Arial" w:cs="Arial"/>
          <w:i/>
          <w:spacing w:val="5"/>
        </w:rPr>
        <w:t xml:space="preserve">«Los cigarrillos electrónicos se anuncian como no dañinos, y muchos </w:t>
      </w:r>
      <w:r w:rsidRPr="00B92BE4">
        <w:rPr>
          <w:rFonts w:ascii="Arial" w:hAnsi="Arial" w:cs="Arial"/>
          <w:i/>
          <w:spacing w:val="5"/>
        </w:rPr>
        <w:t>usuarios</w:t>
      </w:r>
      <w:r w:rsidRPr="00B92BE4">
        <w:rPr>
          <w:rStyle w:val="Textoennegrita"/>
          <w:rFonts w:ascii="Arial" w:hAnsi="Arial" w:cs="Arial"/>
          <w:b w:val="0"/>
          <w:i/>
          <w:spacing w:val="5"/>
          <w:bdr w:val="none" w:sz="0" w:space="0" w:color="auto" w:frame="1"/>
        </w:rPr>
        <w:t xml:space="preserve"> están convencidos de que solo están inhalando vapor de agua</w:t>
      </w:r>
      <w:r w:rsidRPr="00B92BE4">
        <w:rPr>
          <w:rFonts w:ascii="Arial" w:hAnsi="Arial" w:cs="Arial"/>
          <w:b/>
          <w:i/>
          <w:spacing w:val="5"/>
        </w:rPr>
        <w:t xml:space="preserve"> -</w:t>
      </w:r>
      <w:r w:rsidRPr="00C62B24">
        <w:rPr>
          <w:rFonts w:ascii="Arial" w:hAnsi="Arial" w:cs="Arial"/>
          <w:i/>
          <w:spacing w:val="5"/>
        </w:rPr>
        <w:t xml:space="preserve">dice </w:t>
      </w:r>
      <w:proofErr w:type="spellStart"/>
      <w:r w:rsidRPr="00C62B24">
        <w:rPr>
          <w:rFonts w:ascii="Arial" w:hAnsi="Arial" w:cs="Arial"/>
          <w:i/>
          <w:spacing w:val="5"/>
        </w:rPr>
        <w:t>Caporale</w:t>
      </w:r>
      <w:proofErr w:type="spellEnd"/>
      <w:r w:rsidRPr="00C62B24">
        <w:rPr>
          <w:rFonts w:ascii="Arial" w:hAnsi="Arial" w:cs="Arial"/>
          <w:i/>
          <w:spacing w:val="5"/>
        </w:rPr>
        <w:t>-Pero los solventes, saborizantes y aditivos de la base líquida, después de la vaporización, exponen a los usuarios a múltiples problemas en el tracto respiratorio y los vasos sanguíneos».</w:t>
      </w:r>
      <w:proofErr w:type="spellStart"/>
      <w:r w:rsidRPr="00C62B24">
        <w:rPr>
          <w:rFonts w:ascii="Arial" w:hAnsi="Arial" w:cs="Arial"/>
          <w:i/>
          <w:spacing w:val="5"/>
        </w:rPr>
        <w:t>Wehrli</w:t>
      </w:r>
      <w:proofErr w:type="spellEnd"/>
      <w:r w:rsidRPr="00C62B24">
        <w:rPr>
          <w:rFonts w:ascii="Arial" w:hAnsi="Arial" w:cs="Arial"/>
          <w:i/>
          <w:spacing w:val="5"/>
        </w:rPr>
        <w:t xml:space="preserve"> señala que observaron estos cambios sorprendentes después de que los participantes (todos los cuales nunca habían fumado previamente) </w:t>
      </w:r>
      <w:r w:rsidRPr="00B92BE4">
        <w:rPr>
          <w:rStyle w:val="Textoennegrita"/>
          <w:rFonts w:ascii="Arial" w:hAnsi="Arial" w:cs="Arial"/>
          <w:b w:val="0"/>
          <w:i/>
          <w:spacing w:val="5"/>
          <w:bdr w:val="none" w:sz="0" w:space="0" w:color="auto" w:frame="1"/>
        </w:rPr>
        <w:t>usaron un cigarrillo electrónico una sola vez</w:t>
      </w:r>
      <w:r w:rsidRPr="00A9706D">
        <w:rPr>
          <w:rFonts w:ascii="Arial" w:hAnsi="Arial" w:cs="Arial"/>
          <w:i/>
          <w:spacing w:val="5"/>
        </w:rPr>
        <w:t>.</w:t>
      </w:r>
      <w:r w:rsidRPr="00B92BE4">
        <w:rPr>
          <w:rFonts w:ascii="Arial" w:hAnsi="Arial" w:cs="Arial"/>
          <w:b/>
          <w:i/>
          <w:spacing w:val="5"/>
        </w:rPr>
        <w:t xml:space="preserve"> </w:t>
      </w:r>
      <w:r w:rsidR="002A71C2">
        <w:rPr>
          <w:rFonts w:ascii="Arial" w:hAnsi="Arial" w:cs="Arial"/>
          <w:i/>
          <w:spacing w:val="5"/>
        </w:rPr>
        <w:t xml:space="preserve"> </w:t>
      </w:r>
      <w:r w:rsidRPr="00C62B24">
        <w:rPr>
          <w:rFonts w:ascii="Arial" w:hAnsi="Arial" w:cs="Arial"/>
          <w:i/>
          <w:spacing w:val="5"/>
        </w:rPr>
        <w:t>Se necesita más investigación para abordar los posibles efectos adversos a largo plazo del vapeo en la salud vascular, pero predice que los cigarrillos electrónicos son potencialmente mucho más peligrosos de l</w:t>
      </w:r>
      <w:r>
        <w:rPr>
          <w:rFonts w:ascii="Arial" w:hAnsi="Arial" w:cs="Arial"/>
          <w:i/>
          <w:spacing w:val="5"/>
        </w:rPr>
        <w:t xml:space="preserve">o que se suponía anteriormente </w:t>
      </w:r>
      <w:r>
        <w:rPr>
          <w:rFonts w:ascii="Arial" w:hAnsi="Arial" w:cs="Arial"/>
          <w:spacing w:val="5"/>
        </w:rPr>
        <w:t>(…)”.</w:t>
      </w:r>
      <w:hyperlink r:id="rId14" w:history="1">
        <w:r w:rsidRPr="00171906">
          <w:rPr>
            <w:rStyle w:val="Hipervnculo"/>
            <w:rFonts w:ascii="Arial" w:hAnsi="Arial" w:cs="Arial"/>
            <w:color w:val="000000" w:themeColor="text1"/>
            <w:sz w:val="20"/>
            <w:szCs w:val="20"/>
          </w:rPr>
          <w:t>https://www.abc.es/salud/abci-cigarrillos-electronicos-sin-nicotina-tambien-perjudiciales-para-salud-201908231021_noticia.html</w:t>
        </w:r>
      </w:hyperlink>
    </w:p>
    <w:p w:rsidR="00545283" w:rsidRDefault="00545283" w:rsidP="00C424A2">
      <w:pPr>
        <w:pStyle w:val="Textonotapie"/>
        <w:jc w:val="both"/>
        <w:rPr>
          <w:rFonts w:ascii="Arial" w:hAnsi="Arial" w:cs="Arial"/>
        </w:rPr>
      </w:pPr>
    </w:p>
    <w:p w:rsidR="00233993" w:rsidRDefault="00233993" w:rsidP="00C424A2">
      <w:pPr>
        <w:pStyle w:val="Textonotapie"/>
        <w:jc w:val="both"/>
        <w:rPr>
          <w:rFonts w:ascii="Arial" w:hAnsi="Arial" w:cs="Arial"/>
        </w:rPr>
      </w:pPr>
    </w:p>
    <w:p w:rsidR="00545283" w:rsidRDefault="00545283" w:rsidP="00C424A2">
      <w:pPr>
        <w:pStyle w:val="Textonotapie"/>
        <w:jc w:val="both"/>
        <w:rPr>
          <w:rFonts w:ascii="Arial" w:hAnsi="Arial" w:cs="Arial"/>
          <w:sz w:val="24"/>
          <w:szCs w:val="24"/>
        </w:rPr>
      </w:pPr>
      <w:r>
        <w:rPr>
          <w:rFonts w:ascii="Arial" w:hAnsi="Arial" w:cs="Arial"/>
          <w:sz w:val="24"/>
          <w:szCs w:val="24"/>
        </w:rPr>
        <w:t xml:space="preserve">También, en </w:t>
      </w:r>
      <w:r w:rsidRPr="00C62B24">
        <w:rPr>
          <w:rFonts w:ascii="Arial" w:hAnsi="Arial" w:cs="Arial"/>
          <w:sz w:val="24"/>
          <w:szCs w:val="24"/>
        </w:rPr>
        <w:t xml:space="preserve">días pasados, el periódico La Prensa Libre </w:t>
      </w:r>
      <w:r w:rsidRPr="00466180">
        <w:rPr>
          <w:rFonts w:ascii="Arial" w:hAnsi="Arial" w:cs="Arial"/>
        </w:rPr>
        <w:t>(</w:t>
      </w:r>
      <w:hyperlink r:id="rId15" w:history="1">
        <w:r w:rsidRPr="00466180">
          <w:rPr>
            <w:rStyle w:val="Hipervnculo"/>
            <w:rFonts w:ascii="Arial" w:hAnsi="Arial" w:cs="Arial"/>
            <w:color w:val="000000" w:themeColor="text1"/>
          </w:rPr>
          <w:t>http://www.laprensalibre.cr/Noticias/detalle/153129/cigarrillos-electronicos-son-daninos</w:t>
        </w:r>
      </w:hyperlink>
      <w:r w:rsidRPr="00466180">
        <w:rPr>
          <w:rFonts w:ascii="Arial" w:hAnsi="Arial" w:cs="Arial"/>
        </w:rPr>
        <w:t>)</w:t>
      </w:r>
      <w:r w:rsidRPr="00C62B24">
        <w:rPr>
          <w:rFonts w:ascii="Arial" w:hAnsi="Arial" w:cs="Arial"/>
          <w:sz w:val="24"/>
          <w:szCs w:val="24"/>
        </w:rPr>
        <w:t xml:space="preserve">, </w:t>
      </w:r>
      <w:r>
        <w:rPr>
          <w:rFonts w:ascii="Arial" w:hAnsi="Arial" w:cs="Arial"/>
          <w:sz w:val="24"/>
          <w:szCs w:val="24"/>
        </w:rPr>
        <w:t xml:space="preserve">retomó </w:t>
      </w:r>
      <w:r w:rsidRPr="00C62B24">
        <w:rPr>
          <w:rFonts w:ascii="Arial" w:hAnsi="Arial" w:cs="Arial"/>
          <w:sz w:val="24"/>
          <w:szCs w:val="24"/>
        </w:rPr>
        <w:t xml:space="preserve">una nota que fue ampliamente difundida a nivel mundial, en ella se hace referencia a declaraciones emitidas por autoridades de la Organización Mundial de la Salud en cuanto al </w:t>
      </w:r>
      <w:r w:rsidR="002A71C2">
        <w:rPr>
          <w:rFonts w:ascii="Arial" w:hAnsi="Arial" w:cs="Arial"/>
          <w:sz w:val="24"/>
          <w:szCs w:val="24"/>
        </w:rPr>
        <w:t>uso del cigarrillo electrónico.</w:t>
      </w:r>
    </w:p>
    <w:p w:rsidR="00545283" w:rsidRDefault="00545283" w:rsidP="00C424A2">
      <w:pPr>
        <w:pStyle w:val="Textonotapie"/>
        <w:jc w:val="both"/>
        <w:rPr>
          <w:rFonts w:ascii="Arial" w:hAnsi="Arial" w:cs="Arial"/>
          <w:sz w:val="24"/>
          <w:szCs w:val="24"/>
        </w:rPr>
      </w:pPr>
    </w:p>
    <w:p w:rsidR="00545283" w:rsidRPr="00C62B24" w:rsidRDefault="00545283" w:rsidP="00C424A2">
      <w:pPr>
        <w:pStyle w:val="Textonotapie"/>
        <w:jc w:val="both"/>
        <w:rPr>
          <w:rFonts w:ascii="Arial" w:eastAsia="Times New Roman" w:hAnsi="Arial" w:cs="Arial"/>
          <w:i/>
          <w:sz w:val="24"/>
          <w:szCs w:val="24"/>
          <w:lang w:eastAsia="es-CR"/>
        </w:rPr>
      </w:pPr>
      <w:r w:rsidRPr="00C62B24">
        <w:rPr>
          <w:rFonts w:ascii="Arial" w:hAnsi="Arial" w:cs="Arial"/>
          <w:sz w:val="24"/>
          <w:szCs w:val="24"/>
        </w:rPr>
        <w:t>Según dicha noticia “</w:t>
      </w:r>
      <w:r w:rsidRPr="00C62B24">
        <w:rPr>
          <w:rFonts w:ascii="Arial" w:hAnsi="Arial" w:cs="Arial"/>
          <w:i/>
          <w:sz w:val="24"/>
          <w:szCs w:val="24"/>
        </w:rPr>
        <w:t xml:space="preserve">los </w:t>
      </w:r>
      <w:r w:rsidRPr="00307A7E">
        <w:rPr>
          <w:rFonts w:ascii="Arial" w:eastAsia="Times New Roman" w:hAnsi="Arial" w:cs="Arial"/>
          <w:i/>
          <w:sz w:val="24"/>
          <w:szCs w:val="24"/>
          <w:lang w:eastAsia="es-CR"/>
        </w:rPr>
        <w:t xml:space="preserve">cigarrillos electrónicos son "indudablemente dañinos" y deberían ser regulados, según un informe presentado este viernes en Rio de Janeiro por la Organización Mundial de la Salud (OMS), que desaconsejó el uso de esos vaporizadores a los fumadores </w:t>
      </w:r>
      <w:r w:rsidRPr="00C62B24">
        <w:rPr>
          <w:rFonts w:ascii="Arial" w:eastAsia="Times New Roman" w:hAnsi="Arial" w:cs="Arial"/>
          <w:i/>
          <w:sz w:val="24"/>
          <w:szCs w:val="24"/>
          <w:lang w:eastAsia="es-CR"/>
        </w:rPr>
        <w:t xml:space="preserve">que intentan abandonar el hábito (…)  aunque </w:t>
      </w:r>
      <w:r w:rsidRPr="00307A7E">
        <w:rPr>
          <w:rFonts w:ascii="Arial" w:eastAsia="Times New Roman" w:hAnsi="Arial" w:cs="Arial"/>
          <w:i/>
          <w:sz w:val="24"/>
          <w:szCs w:val="24"/>
          <w:lang w:eastAsia="es-CR"/>
        </w:rPr>
        <w:t>estos dispositivos exponen al consumidor a una menor cantidad de toxinas que el cigarrillo combustible, también representan "riesgos para la salud", sostiene el informe, que evalúa los resultados de las medidas (MPOWER) preconizadas por el Convenio Marco de la OMS para el Control del Tabaco (CMCT)</w:t>
      </w:r>
      <w:r w:rsidRPr="00C62B24">
        <w:rPr>
          <w:rFonts w:ascii="Arial" w:eastAsia="Times New Roman" w:hAnsi="Arial" w:cs="Arial"/>
          <w:i/>
          <w:sz w:val="24"/>
          <w:szCs w:val="24"/>
          <w:lang w:eastAsia="es-CR"/>
        </w:rPr>
        <w:t xml:space="preserve">” (…) </w:t>
      </w:r>
      <w:r w:rsidRPr="00307A7E">
        <w:rPr>
          <w:rFonts w:ascii="Arial" w:eastAsia="Times New Roman" w:hAnsi="Arial" w:cs="Arial"/>
          <w:b/>
          <w:i/>
          <w:sz w:val="24"/>
          <w:szCs w:val="24"/>
          <w:lang w:eastAsia="es-CR"/>
        </w:rPr>
        <w:t>Aunque los niveles específicos de riesgo asociados a los SEAN (sistemas electrónicos de administración de nicotina) no han sido estimados de forma concluyente, los SEAN son indudablemente dañinos y deberían por lo tanto estar sujetos a regulación</w:t>
      </w:r>
      <w:r w:rsidRPr="00307A7E">
        <w:rPr>
          <w:rFonts w:ascii="Arial" w:eastAsia="Times New Roman" w:hAnsi="Arial" w:cs="Arial"/>
          <w:i/>
          <w:sz w:val="24"/>
          <w:szCs w:val="24"/>
          <w:lang w:eastAsia="es-CR"/>
        </w:rPr>
        <w:t>", indica la OMS en su último reporte sobre la epidemia global de tabaco</w:t>
      </w:r>
      <w:r w:rsidRPr="00C62B24">
        <w:rPr>
          <w:rFonts w:ascii="Arial" w:eastAsia="Times New Roman" w:hAnsi="Arial" w:cs="Arial"/>
          <w:i/>
          <w:sz w:val="24"/>
          <w:szCs w:val="24"/>
          <w:lang w:eastAsia="es-CR"/>
        </w:rPr>
        <w:t>”.</w:t>
      </w:r>
    </w:p>
    <w:p w:rsidR="00545283" w:rsidRPr="00C62B24" w:rsidRDefault="00545283" w:rsidP="00C424A2">
      <w:pPr>
        <w:pStyle w:val="Textonotapie"/>
        <w:jc w:val="both"/>
        <w:rPr>
          <w:rFonts w:ascii="Arial" w:eastAsia="Times New Roman" w:hAnsi="Arial" w:cs="Arial"/>
          <w:i/>
          <w:sz w:val="24"/>
          <w:szCs w:val="24"/>
          <w:lang w:eastAsia="es-CR"/>
        </w:rPr>
      </w:pPr>
    </w:p>
    <w:p w:rsidR="00545283" w:rsidRDefault="00545283" w:rsidP="00C424A2">
      <w:pPr>
        <w:pStyle w:val="Textonotapie"/>
        <w:jc w:val="both"/>
        <w:rPr>
          <w:rFonts w:ascii="Arial" w:eastAsia="Times New Roman" w:hAnsi="Arial" w:cs="Arial"/>
          <w:i/>
          <w:sz w:val="24"/>
          <w:szCs w:val="24"/>
          <w:lang w:eastAsia="es-CR"/>
        </w:rPr>
      </w:pPr>
      <w:r>
        <w:rPr>
          <w:rFonts w:ascii="Arial" w:eastAsia="Times New Roman" w:hAnsi="Arial" w:cs="Arial"/>
          <w:sz w:val="24"/>
          <w:szCs w:val="24"/>
          <w:lang w:eastAsia="es-CR"/>
        </w:rPr>
        <w:t xml:space="preserve">Incluso a nivel nacional desde hace algún tiempo (agosto, 2018), las autoridades </w:t>
      </w:r>
      <w:r w:rsidRPr="00C62B24">
        <w:rPr>
          <w:rFonts w:ascii="Arial" w:eastAsia="Times New Roman" w:hAnsi="Arial" w:cs="Arial"/>
          <w:sz w:val="24"/>
          <w:szCs w:val="24"/>
          <w:lang w:eastAsia="es-CR"/>
        </w:rPr>
        <w:t>de la Caja Costarricense del Seguro Social emitieron un comunicado de prensa titulado “</w:t>
      </w:r>
      <w:r w:rsidRPr="001C6A93">
        <w:rPr>
          <w:rFonts w:ascii="Arial" w:eastAsia="Times New Roman" w:hAnsi="Arial" w:cs="Arial"/>
          <w:b/>
          <w:i/>
          <w:sz w:val="24"/>
          <w:szCs w:val="24"/>
          <w:lang w:eastAsia="es-CR"/>
        </w:rPr>
        <w:t>Especialistas de la CCSS y del Ministerio de Salud advierten sobre la práctica de Vapeo</w:t>
      </w:r>
      <w:r>
        <w:rPr>
          <w:rFonts w:ascii="Arial" w:eastAsia="Times New Roman" w:hAnsi="Arial" w:cs="Arial"/>
          <w:sz w:val="24"/>
          <w:szCs w:val="24"/>
          <w:lang w:eastAsia="es-CR"/>
        </w:rPr>
        <w:t>”.</w:t>
      </w:r>
      <w:r w:rsidR="002A71C2">
        <w:rPr>
          <w:rFonts w:ascii="Arial" w:eastAsia="Times New Roman" w:hAnsi="Arial" w:cs="Arial"/>
          <w:sz w:val="24"/>
          <w:szCs w:val="24"/>
          <w:lang w:eastAsia="es-CR"/>
        </w:rPr>
        <w:t xml:space="preserve"> </w:t>
      </w:r>
      <w:r>
        <w:rPr>
          <w:rFonts w:ascii="Arial" w:eastAsia="Times New Roman" w:hAnsi="Arial" w:cs="Arial"/>
          <w:sz w:val="24"/>
          <w:szCs w:val="24"/>
          <w:lang w:eastAsia="es-CR"/>
        </w:rPr>
        <w:t xml:space="preserve"> En dicho comunicado, </w:t>
      </w:r>
      <w:r w:rsidRPr="00BE5E3F">
        <w:rPr>
          <w:rFonts w:ascii="Arial" w:eastAsia="Times New Roman" w:hAnsi="Arial" w:cs="Arial"/>
          <w:i/>
          <w:sz w:val="24"/>
          <w:szCs w:val="24"/>
          <w:lang w:eastAsia="es-CR"/>
        </w:rPr>
        <w:t xml:space="preserve">la doctora </w:t>
      </w:r>
      <w:proofErr w:type="spellStart"/>
      <w:r w:rsidRPr="00BE5E3F">
        <w:rPr>
          <w:rFonts w:ascii="Arial" w:eastAsia="Times New Roman" w:hAnsi="Arial" w:cs="Arial"/>
          <w:i/>
          <w:sz w:val="24"/>
          <w:szCs w:val="24"/>
          <w:lang w:eastAsia="es-CR"/>
        </w:rPr>
        <w:t>Wing</w:t>
      </w:r>
      <w:proofErr w:type="spellEnd"/>
      <w:r w:rsidRPr="00BE5E3F">
        <w:rPr>
          <w:rFonts w:ascii="Arial" w:eastAsia="Times New Roman" w:hAnsi="Arial" w:cs="Arial"/>
          <w:i/>
          <w:sz w:val="24"/>
          <w:szCs w:val="24"/>
          <w:lang w:eastAsia="es-CR"/>
        </w:rPr>
        <w:t xml:space="preserve"> </w:t>
      </w:r>
      <w:proofErr w:type="spellStart"/>
      <w:r w:rsidRPr="00BE5E3F">
        <w:rPr>
          <w:rFonts w:ascii="Arial" w:eastAsia="Times New Roman" w:hAnsi="Arial" w:cs="Arial"/>
          <w:i/>
          <w:sz w:val="24"/>
          <w:szCs w:val="24"/>
          <w:lang w:eastAsia="es-CR"/>
        </w:rPr>
        <w:t>Ching</w:t>
      </w:r>
      <w:proofErr w:type="spellEnd"/>
      <w:r w:rsidRPr="00BE5E3F">
        <w:rPr>
          <w:rFonts w:ascii="Arial" w:eastAsia="Times New Roman" w:hAnsi="Arial" w:cs="Arial"/>
          <w:i/>
          <w:sz w:val="24"/>
          <w:szCs w:val="24"/>
          <w:lang w:eastAsia="es-CR"/>
        </w:rPr>
        <w:t xml:space="preserve"> Chan </w:t>
      </w:r>
      <w:proofErr w:type="spellStart"/>
      <w:r w:rsidRPr="00BE5E3F">
        <w:rPr>
          <w:rFonts w:ascii="Arial" w:eastAsia="Times New Roman" w:hAnsi="Arial" w:cs="Arial"/>
          <w:i/>
          <w:sz w:val="24"/>
          <w:szCs w:val="24"/>
          <w:lang w:eastAsia="es-CR"/>
        </w:rPr>
        <w:t>Cheng</w:t>
      </w:r>
      <w:proofErr w:type="spellEnd"/>
      <w:r w:rsidRPr="00BE5E3F">
        <w:rPr>
          <w:rFonts w:ascii="Arial" w:eastAsia="Times New Roman" w:hAnsi="Arial" w:cs="Arial"/>
          <w:i/>
          <w:sz w:val="24"/>
          <w:szCs w:val="24"/>
          <w:lang w:eastAsia="es-CR"/>
        </w:rPr>
        <w:t xml:space="preserve">, neumóloga y coordinadora del Programa de </w:t>
      </w:r>
      <w:r w:rsidRPr="00BE5E3F">
        <w:rPr>
          <w:rFonts w:ascii="Arial" w:eastAsia="Times New Roman" w:hAnsi="Arial" w:cs="Arial"/>
          <w:i/>
          <w:sz w:val="24"/>
          <w:szCs w:val="24"/>
          <w:lang w:eastAsia="es-CR"/>
        </w:rPr>
        <w:lastRenderedPageBreak/>
        <w:t>Cesación de Tabaco de la CCSS, así como el doctor Roberto Castro Córdoba del Ministerio de Salud, expresaron su preocupación por los riesgos que puede producir el “vapeo” cuya práctica se está convirtiendo en una práctica popular en el territorio nacional especialmente en la gente joven. (…)</w:t>
      </w:r>
      <w:r w:rsidR="002A71C2">
        <w:rPr>
          <w:rFonts w:ascii="Arial" w:eastAsia="Times New Roman" w:hAnsi="Arial" w:cs="Arial"/>
          <w:i/>
          <w:sz w:val="24"/>
          <w:szCs w:val="24"/>
          <w:lang w:eastAsia="es-CR"/>
        </w:rPr>
        <w:t xml:space="preserve"> </w:t>
      </w:r>
      <w:r w:rsidRPr="00BE5E3F">
        <w:rPr>
          <w:rFonts w:ascii="Arial" w:eastAsia="Times New Roman" w:hAnsi="Arial" w:cs="Arial"/>
          <w:i/>
          <w:sz w:val="24"/>
          <w:szCs w:val="24"/>
          <w:lang w:eastAsia="es-CR"/>
        </w:rPr>
        <w:t xml:space="preserve"> Tanto la doctora Chan como Castro Córdoba arguyeron que los </w:t>
      </w:r>
      <w:proofErr w:type="spellStart"/>
      <w:r w:rsidRPr="00BE5E3F">
        <w:rPr>
          <w:rFonts w:ascii="Arial" w:eastAsia="Times New Roman" w:hAnsi="Arial" w:cs="Arial"/>
          <w:i/>
          <w:sz w:val="24"/>
          <w:szCs w:val="24"/>
          <w:lang w:eastAsia="es-CR"/>
        </w:rPr>
        <w:t>vapeadores</w:t>
      </w:r>
      <w:proofErr w:type="spellEnd"/>
      <w:r w:rsidRPr="00BE5E3F">
        <w:rPr>
          <w:rFonts w:ascii="Arial" w:eastAsia="Times New Roman" w:hAnsi="Arial" w:cs="Arial"/>
          <w:i/>
          <w:sz w:val="24"/>
          <w:szCs w:val="24"/>
          <w:lang w:eastAsia="es-CR"/>
        </w:rPr>
        <w:t xml:space="preserve"> o cigarrillos electrónicos NO está, registrados como dispositivos o tratamiento médico ni está científicamente probado para la cesación de tabaco, como lo señala la publicidad que se está exhibiendo en diferentes establecimientos comerciales donde se expende este producto</w:t>
      </w:r>
      <w:r>
        <w:rPr>
          <w:rFonts w:ascii="Arial" w:eastAsia="Times New Roman" w:hAnsi="Arial" w:cs="Arial"/>
          <w:sz w:val="24"/>
          <w:szCs w:val="24"/>
          <w:lang w:eastAsia="es-CR"/>
        </w:rPr>
        <w:t>”.</w:t>
      </w:r>
    </w:p>
    <w:p w:rsidR="00545283" w:rsidRPr="00C62B24" w:rsidRDefault="00545283" w:rsidP="00C424A2">
      <w:pPr>
        <w:pStyle w:val="Textonotapie"/>
        <w:jc w:val="both"/>
        <w:rPr>
          <w:rFonts w:ascii="Arial" w:eastAsia="Times New Roman" w:hAnsi="Arial" w:cs="Arial"/>
          <w:i/>
          <w:sz w:val="24"/>
          <w:szCs w:val="24"/>
          <w:lang w:eastAsia="es-CR"/>
        </w:rPr>
      </w:pPr>
    </w:p>
    <w:p w:rsidR="00545283" w:rsidRPr="00C62B24" w:rsidRDefault="00545283" w:rsidP="00C424A2">
      <w:pPr>
        <w:pStyle w:val="Textonotapie"/>
        <w:jc w:val="both"/>
        <w:rPr>
          <w:rFonts w:ascii="Arial" w:eastAsia="Times New Roman" w:hAnsi="Arial" w:cs="Arial"/>
          <w:sz w:val="24"/>
          <w:szCs w:val="24"/>
          <w:lang w:eastAsia="es-CR"/>
        </w:rPr>
      </w:pPr>
      <w:r w:rsidRPr="00C62B24">
        <w:rPr>
          <w:rFonts w:ascii="Arial" w:eastAsia="Times New Roman" w:hAnsi="Arial" w:cs="Arial"/>
          <w:sz w:val="24"/>
          <w:szCs w:val="24"/>
          <w:lang w:eastAsia="es-CR"/>
        </w:rPr>
        <w:t>A juicio de la neumóloga, existe la creencia entre la población de que el vapeo es inocuo porque es solo nicotina y vapor de agua, lo cual no es cierto, pues existe ya evidencia que afecta tanto a la persona que incurre en esta práctica como en aquellas qu</w:t>
      </w:r>
      <w:r>
        <w:rPr>
          <w:rFonts w:ascii="Arial" w:eastAsia="Times New Roman" w:hAnsi="Arial" w:cs="Arial"/>
          <w:sz w:val="24"/>
          <w:szCs w:val="24"/>
          <w:lang w:eastAsia="es-CR"/>
        </w:rPr>
        <w:t>e comparten un mismo entorno</w:t>
      </w:r>
      <w:r w:rsidRPr="00C62B24">
        <w:rPr>
          <w:rFonts w:ascii="Arial" w:eastAsia="Times New Roman" w:hAnsi="Arial" w:cs="Arial"/>
          <w:sz w:val="24"/>
          <w:szCs w:val="24"/>
          <w:lang w:eastAsia="es-CR"/>
        </w:rPr>
        <w:t>.</w:t>
      </w:r>
      <w:r w:rsidR="002A71C2">
        <w:rPr>
          <w:rFonts w:ascii="Arial" w:eastAsia="Times New Roman" w:hAnsi="Arial" w:cs="Arial"/>
          <w:sz w:val="24"/>
          <w:szCs w:val="24"/>
          <w:lang w:eastAsia="es-CR"/>
        </w:rPr>
        <w:t xml:space="preserve"> </w:t>
      </w:r>
      <w:r w:rsidRPr="00C62B24">
        <w:rPr>
          <w:rFonts w:ascii="Arial" w:eastAsia="Times New Roman" w:hAnsi="Arial" w:cs="Arial"/>
          <w:sz w:val="24"/>
          <w:szCs w:val="24"/>
          <w:lang w:eastAsia="es-CR"/>
        </w:rPr>
        <w:t xml:space="preserve"> Incluso en este comunicado de prensa de la CCSS se cita un estudio de la Academia Nacional de Ciencia y Medicina de los Estados Unidos, que concluyó entr</w:t>
      </w:r>
      <w:r w:rsidR="002A71C2">
        <w:rPr>
          <w:rFonts w:ascii="Arial" w:eastAsia="Times New Roman" w:hAnsi="Arial" w:cs="Arial"/>
          <w:sz w:val="24"/>
          <w:szCs w:val="24"/>
          <w:lang w:eastAsia="es-CR"/>
        </w:rPr>
        <w:t>e otros aspectos, lo siguiente:</w:t>
      </w:r>
    </w:p>
    <w:p w:rsidR="00545283" w:rsidRPr="00C62B24" w:rsidRDefault="00545283" w:rsidP="00C424A2">
      <w:pPr>
        <w:pStyle w:val="Textonotapie"/>
        <w:jc w:val="both"/>
        <w:rPr>
          <w:rFonts w:ascii="Arial" w:eastAsia="Times New Roman" w:hAnsi="Arial" w:cs="Arial"/>
          <w:sz w:val="24"/>
          <w:szCs w:val="24"/>
          <w:lang w:eastAsia="es-CR"/>
        </w:rPr>
      </w:pPr>
    </w:p>
    <w:p w:rsidR="00545283" w:rsidRPr="00C62B24" w:rsidRDefault="002A71C2" w:rsidP="00300D3E">
      <w:pPr>
        <w:pStyle w:val="Textonotapie"/>
        <w:ind w:left="1418" w:hanging="568"/>
        <w:jc w:val="both"/>
        <w:rPr>
          <w:rFonts w:ascii="Arial" w:eastAsia="Times New Roman" w:hAnsi="Arial" w:cs="Arial"/>
          <w:i/>
          <w:sz w:val="24"/>
          <w:szCs w:val="24"/>
          <w:lang w:eastAsia="es-CR"/>
        </w:rPr>
      </w:pPr>
      <w:r>
        <w:rPr>
          <w:rFonts w:ascii="Arial" w:eastAsia="Times New Roman" w:hAnsi="Arial" w:cs="Arial"/>
          <w:i/>
          <w:sz w:val="24"/>
          <w:szCs w:val="24"/>
          <w:lang w:eastAsia="es-CR"/>
        </w:rPr>
        <w:t>-</w:t>
      </w:r>
      <w:r>
        <w:rPr>
          <w:rFonts w:ascii="Arial" w:eastAsia="Times New Roman" w:hAnsi="Arial" w:cs="Arial"/>
          <w:i/>
          <w:sz w:val="24"/>
          <w:szCs w:val="24"/>
          <w:lang w:eastAsia="es-CR"/>
        </w:rPr>
        <w:tab/>
      </w:r>
      <w:r w:rsidR="00545283" w:rsidRPr="00C62B24">
        <w:rPr>
          <w:rFonts w:ascii="Arial" w:eastAsia="Times New Roman" w:hAnsi="Arial" w:cs="Arial"/>
          <w:i/>
          <w:sz w:val="24"/>
          <w:szCs w:val="24"/>
          <w:lang w:eastAsia="es-CR"/>
        </w:rPr>
        <w:t>Además de la nicotina, la mayoría de productos de cigarrillos electrónicos contienen y emiten numerosas sustancias potencialmente tóxicas.</w:t>
      </w:r>
    </w:p>
    <w:p w:rsidR="00545283" w:rsidRPr="00C62B24" w:rsidRDefault="002A71C2" w:rsidP="00300D3E">
      <w:pPr>
        <w:pStyle w:val="Textonotapie"/>
        <w:ind w:left="1418" w:hanging="568"/>
        <w:jc w:val="both"/>
        <w:rPr>
          <w:rFonts w:ascii="Arial" w:eastAsia="Times New Roman" w:hAnsi="Arial" w:cs="Arial"/>
          <w:i/>
          <w:sz w:val="24"/>
          <w:szCs w:val="24"/>
          <w:lang w:eastAsia="es-CR"/>
        </w:rPr>
      </w:pPr>
      <w:r>
        <w:rPr>
          <w:rFonts w:ascii="Arial" w:eastAsia="Times New Roman" w:hAnsi="Arial" w:cs="Arial"/>
          <w:i/>
          <w:sz w:val="24"/>
          <w:szCs w:val="24"/>
          <w:lang w:eastAsia="es-CR"/>
        </w:rPr>
        <w:t>-</w:t>
      </w:r>
      <w:r>
        <w:rPr>
          <w:rFonts w:ascii="Arial" w:eastAsia="Times New Roman" w:hAnsi="Arial" w:cs="Arial"/>
          <w:i/>
          <w:sz w:val="24"/>
          <w:szCs w:val="24"/>
          <w:lang w:eastAsia="es-CR"/>
        </w:rPr>
        <w:tab/>
      </w:r>
      <w:r w:rsidR="00545283" w:rsidRPr="00C62B24">
        <w:rPr>
          <w:rFonts w:ascii="Arial" w:eastAsia="Times New Roman" w:hAnsi="Arial" w:cs="Arial"/>
          <w:i/>
          <w:sz w:val="24"/>
          <w:szCs w:val="24"/>
          <w:lang w:eastAsia="es-CR"/>
        </w:rPr>
        <w:t>La ingesta de nicotina a través de cigarrillos electrónicos, puede ser comparable a la de los cigarr</w:t>
      </w:r>
      <w:r>
        <w:rPr>
          <w:rFonts w:ascii="Arial" w:eastAsia="Times New Roman" w:hAnsi="Arial" w:cs="Arial"/>
          <w:i/>
          <w:sz w:val="24"/>
          <w:szCs w:val="24"/>
          <w:lang w:eastAsia="es-CR"/>
        </w:rPr>
        <w:t>illos convencionales de tabaco.</w:t>
      </w:r>
    </w:p>
    <w:p w:rsidR="00545283" w:rsidRDefault="002A71C2" w:rsidP="00300D3E">
      <w:pPr>
        <w:pStyle w:val="Textonotapie"/>
        <w:ind w:left="1418" w:hanging="568"/>
        <w:jc w:val="both"/>
        <w:rPr>
          <w:rFonts w:ascii="Arial" w:eastAsia="Times New Roman" w:hAnsi="Arial" w:cs="Arial"/>
          <w:i/>
          <w:sz w:val="24"/>
          <w:szCs w:val="24"/>
          <w:lang w:eastAsia="es-CR"/>
        </w:rPr>
      </w:pPr>
      <w:r>
        <w:rPr>
          <w:rFonts w:ascii="Arial" w:eastAsia="Times New Roman" w:hAnsi="Arial" w:cs="Arial"/>
          <w:i/>
          <w:sz w:val="24"/>
          <w:szCs w:val="24"/>
          <w:lang w:eastAsia="es-CR"/>
        </w:rPr>
        <w:t>-</w:t>
      </w:r>
      <w:r>
        <w:rPr>
          <w:rFonts w:ascii="Arial" w:eastAsia="Times New Roman" w:hAnsi="Arial" w:cs="Arial"/>
          <w:i/>
          <w:sz w:val="24"/>
          <w:szCs w:val="24"/>
          <w:lang w:eastAsia="es-CR"/>
        </w:rPr>
        <w:tab/>
      </w:r>
      <w:r w:rsidR="00545283" w:rsidRPr="00C62B24">
        <w:rPr>
          <w:rFonts w:ascii="Arial" w:eastAsia="Times New Roman" w:hAnsi="Arial" w:cs="Arial"/>
          <w:i/>
          <w:sz w:val="24"/>
          <w:szCs w:val="24"/>
          <w:lang w:eastAsia="es-CR"/>
        </w:rPr>
        <w:t>El uso de cigarrillos electrónicos aumenta el riesgo d consumir cigarrillos convencionales de tabaco entre jóvenes y adultos jóvenes.</w:t>
      </w:r>
    </w:p>
    <w:p w:rsidR="00545283" w:rsidRPr="00C62B24" w:rsidRDefault="00545283" w:rsidP="00C424A2">
      <w:pPr>
        <w:pStyle w:val="Textonotapie"/>
        <w:jc w:val="both"/>
        <w:rPr>
          <w:rFonts w:ascii="Arial" w:eastAsia="Times New Roman" w:hAnsi="Arial" w:cs="Arial"/>
          <w:i/>
          <w:sz w:val="24"/>
          <w:szCs w:val="24"/>
          <w:lang w:eastAsia="es-CR"/>
        </w:rPr>
      </w:pPr>
    </w:p>
    <w:p w:rsidR="00545283" w:rsidRDefault="00545283" w:rsidP="00C424A2">
      <w:pPr>
        <w:spacing w:after="0" w:line="240" w:lineRule="auto"/>
        <w:jc w:val="both"/>
        <w:rPr>
          <w:rFonts w:ascii="Arial" w:hAnsi="Arial" w:cs="Arial"/>
          <w:sz w:val="24"/>
          <w:szCs w:val="24"/>
        </w:rPr>
      </w:pPr>
      <w:r w:rsidRPr="00C62B24">
        <w:rPr>
          <w:rFonts w:ascii="Arial" w:hAnsi="Arial" w:cs="Arial"/>
          <w:sz w:val="24"/>
          <w:szCs w:val="24"/>
        </w:rPr>
        <w:t xml:space="preserve">Se desprende del anterior comunicado, así como de las notas periodísticas que se refieren a estudios médicos y declaraciones de las autoridades de la OMS, que existe una preocupación en torno al uso de los cigarrillos electrónicos y </w:t>
      </w:r>
      <w:proofErr w:type="spellStart"/>
      <w:r w:rsidRPr="00C62B24">
        <w:rPr>
          <w:rFonts w:ascii="Arial" w:hAnsi="Arial" w:cs="Arial"/>
          <w:sz w:val="24"/>
          <w:szCs w:val="24"/>
        </w:rPr>
        <w:t>vapeadores</w:t>
      </w:r>
      <w:proofErr w:type="spellEnd"/>
      <w:r w:rsidRPr="00C62B24">
        <w:rPr>
          <w:rFonts w:ascii="Arial" w:hAnsi="Arial" w:cs="Arial"/>
          <w:sz w:val="24"/>
          <w:szCs w:val="24"/>
        </w:rPr>
        <w:t xml:space="preserve"> </w:t>
      </w:r>
      <w:r>
        <w:rPr>
          <w:rFonts w:ascii="Arial" w:hAnsi="Arial" w:cs="Arial"/>
          <w:sz w:val="24"/>
          <w:szCs w:val="24"/>
        </w:rPr>
        <w:t>-</w:t>
      </w:r>
      <w:r w:rsidRPr="00C62B24">
        <w:rPr>
          <w:rFonts w:ascii="Arial" w:hAnsi="Arial" w:cs="Arial"/>
          <w:sz w:val="24"/>
          <w:szCs w:val="24"/>
        </w:rPr>
        <w:t>como comúnmente se les denomina</w:t>
      </w:r>
      <w:r>
        <w:rPr>
          <w:rFonts w:ascii="Arial" w:hAnsi="Arial" w:cs="Arial"/>
          <w:sz w:val="24"/>
          <w:szCs w:val="24"/>
        </w:rPr>
        <w:t>-</w:t>
      </w:r>
      <w:r w:rsidRPr="00C62B24">
        <w:rPr>
          <w:rFonts w:ascii="Arial" w:hAnsi="Arial" w:cs="Arial"/>
          <w:sz w:val="24"/>
          <w:szCs w:val="24"/>
        </w:rPr>
        <w:t xml:space="preserve">, </w:t>
      </w:r>
      <w:r>
        <w:rPr>
          <w:rFonts w:ascii="Arial" w:hAnsi="Arial" w:cs="Arial"/>
          <w:sz w:val="24"/>
          <w:szCs w:val="24"/>
        </w:rPr>
        <w:t xml:space="preserve">pues </w:t>
      </w:r>
      <w:r w:rsidRPr="00C62B24">
        <w:rPr>
          <w:rFonts w:ascii="Arial" w:hAnsi="Arial" w:cs="Arial"/>
          <w:sz w:val="24"/>
          <w:szCs w:val="24"/>
        </w:rPr>
        <w:t xml:space="preserve">técnicamente su nombre correcto </w:t>
      </w:r>
      <w:r>
        <w:rPr>
          <w:rFonts w:ascii="Arial" w:hAnsi="Arial" w:cs="Arial"/>
          <w:sz w:val="24"/>
          <w:szCs w:val="24"/>
        </w:rPr>
        <w:t>es SEAN (Sistema Electrónico de Suministro de Nicotina) y SSSN (Sistema E</w:t>
      </w:r>
      <w:r w:rsidRPr="00C62B24">
        <w:rPr>
          <w:rFonts w:ascii="Arial" w:hAnsi="Arial" w:cs="Arial"/>
          <w:sz w:val="24"/>
          <w:szCs w:val="24"/>
        </w:rPr>
        <w:t>lectrón</w:t>
      </w:r>
      <w:r>
        <w:rPr>
          <w:rFonts w:ascii="Arial" w:hAnsi="Arial" w:cs="Arial"/>
          <w:sz w:val="24"/>
          <w:szCs w:val="24"/>
        </w:rPr>
        <w:t>ico sin Suministro de N</w:t>
      </w:r>
      <w:r w:rsidRPr="00C62B24">
        <w:rPr>
          <w:rFonts w:ascii="Arial" w:hAnsi="Arial" w:cs="Arial"/>
          <w:sz w:val="24"/>
          <w:szCs w:val="24"/>
        </w:rPr>
        <w:t xml:space="preserve">icotina), ya que según esos recientes estudios, </w:t>
      </w:r>
      <w:r>
        <w:rPr>
          <w:rFonts w:ascii="Arial" w:hAnsi="Arial" w:cs="Arial"/>
          <w:sz w:val="24"/>
          <w:szCs w:val="24"/>
        </w:rPr>
        <w:t>su uso puede ser dañino para la s</w:t>
      </w:r>
      <w:r w:rsidR="002A71C2">
        <w:rPr>
          <w:rFonts w:ascii="Arial" w:hAnsi="Arial" w:cs="Arial"/>
          <w:sz w:val="24"/>
          <w:szCs w:val="24"/>
        </w:rPr>
        <w:t>alud aunque no tengan nicotina.</w:t>
      </w:r>
    </w:p>
    <w:p w:rsidR="00545283" w:rsidRDefault="00545283" w:rsidP="00C424A2">
      <w:pPr>
        <w:spacing w:after="0" w:line="240" w:lineRule="auto"/>
        <w:jc w:val="both"/>
        <w:rPr>
          <w:rFonts w:ascii="Arial" w:hAnsi="Arial" w:cs="Arial"/>
          <w:sz w:val="24"/>
          <w:szCs w:val="24"/>
        </w:rPr>
      </w:pPr>
    </w:p>
    <w:p w:rsidR="00545283" w:rsidRDefault="00545283" w:rsidP="00C424A2">
      <w:pPr>
        <w:spacing w:after="0" w:line="240" w:lineRule="auto"/>
        <w:jc w:val="both"/>
        <w:rPr>
          <w:rFonts w:ascii="Arial" w:hAnsi="Arial" w:cs="Arial"/>
          <w:sz w:val="24"/>
          <w:szCs w:val="24"/>
        </w:rPr>
      </w:pPr>
      <w:r>
        <w:rPr>
          <w:rFonts w:ascii="Arial" w:hAnsi="Arial" w:cs="Arial"/>
          <w:sz w:val="24"/>
          <w:szCs w:val="24"/>
        </w:rPr>
        <w:t>En ese sentido, también resulta importante indicar lo dispuesto en la “</w:t>
      </w:r>
      <w:r w:rsidRPr="00604D13">
        <w:rPr>
          <w:rFonts w:ascii="Arial" w:hAnsi="Arial" w:cs="Arial"/>
          <w:i/>
          <w:sz w:val="24"/>
          <w:szCs w:val="24"/>
        </w:rPr>
        <w:t>Declaración de las sociedades científicas neumológicas ibero-latino-americanas sobre los dispositivos electrónicos de liberación de nicotina</w:t>
      </w:r>
      <w:r>
        <w:rPr>
          <w:rFonts w:ascii="Arial" w:hAnsi="Arial" w:cs="Arial"/>
          <w:sz w:val="24"/>
          <w:szCs w:val="24"/>
        </w:rPr>
        <w:t>”, donde estas importantes agrupaciones médicas advirtieron en mayo de 2019: “</w:t>
      </w:r>
      <w:r w:rsidRPr="00FA5DD2">
        <w:rPr>
          <w:rFonts w:ascii="Arial" w:hAnsi="Arial" w:cs="Arial"/>
          <w:i/>
          <w:sz w:val="24"/>
          <w:szCs w:val="24"/>
        </w:rPr>
        <w:t>del análisis de diferentes estudios se observa que los dispositivos electrónicos de liberación de nicotina permiten la inhalación de otras sustancias saborizantes, que además del poder adictivo, suman nuevas toxicidades potenciales que pueden afectar adversamente el aparato respiratorio</w:t>
      </w:r>
      <w:r>
        <w:rPr>
          <w:rFonts w:ascii="Arial" w:hAnsi="Arial" w:cs="Arial"/>
          <w:sz w:val="24"/>
          <w:szCs w:val="24"/>
        </w:rPr>
        <w:t>”.</w:t>
      </w:r>
    </w:p>
    <w:p w:rsidR="00545283" w:rsidRDefault="00545283" w:rsidP="00C424A2">
      <w:pPr>
        <w:spacing w:after="0" w:line="240" w:lineRule="auto"/>
        <w:jc w:val="both"/>
        <w:rPr>
          <w:rFonts w:ascii="Arial" w:hAnsi="Arial" w:cs="Arial"/>
          <w:sz w:val="24"/>
          <w:szCs w:val="24"/>
        </w:rPr>
      </w:pPr>
    </w:p>
    <w:p w:rsidR="00545283" w:rsidRPr="00171906" w:rsidRDefault="00545283" w:rsidP="00233993">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En virtud de que, a nivel mundial, diferentes autoridades de salud han informado sobre los efectos de estos aparatos, muchos países han tomado </w:t>
      </w:r>
      <w:r>
        <w:rPr>
          <w:rFonts w:ascii="Arial" w:hAnsi="Arial" w:cs="Arial"/>
          <w:sz w:val="24"/>
          <w:szCs w:val="24"/>
        </w:rPr>
        <w:lastRenderedPageBreak/>
        <w:t>medidas en cuanto a su regulación. Recientemente de acuerdo a la prensa internacional</w:t>
      </w:r>
      <w:r w:rsidRPr="00171906">
        <w:rPr>
          <w:rFonts w:ascii="Arial" w:eastAsia="Times New Roman" w:hAnsi="Arial" w:cs="Arial"/>
          <w:color w:val="000000" w:themeColor="text1"/>
          <w:sz w:val="24"/>
          <w:szCs w:val="24"/>
          <w:lang w:eastAsia="es-CR"/>
        </w:rPr>
        <w:t>(</w:t>
      </w:r>
      <w:hyperlink r:id="rId16" w:history="1">
        <w:r w:rsidRPr="008B3A23">
          <w:rPr>
            <w:rStyle w:val="Hipervnculo"/>
            <w:rFonts w:ascii="Arial" w:eastAsia="Times New Roman" w:hAnsi="Arial" w:cs="Arial"/>
            <w:color w:val="000000" w:themeColor="text1"/>
            <w:sz w:val="20"/>
            <w:szCs w:val="20"/>
            <w:lang w:eastAsia="es-CR"/>
          </w:rPr>
          <w:t>https://elpais.com/sociedad/2019/09/15/actualidad/1568580248_895771.html</w:t>
        </w:r>
      </w:hyperlink>
      <w:r w:rsidRPr="008B3A23">
        <w:rPr>
          <w:rFonts w:ascii="Arial" w:eastAsia="Times New Roman" w:hAnsi="Arial" w:cs="Arial"/>
          <w:color w:val="000000" w:themeColor="text1"/>
          <w:sz w:val="20"/>
          <w:szCs w:val="20"/>
          <w:lang w:eastAsia="es-CR"/>
        </w:rPr>
        <w:t>,</w:t>
      </w:r>
      <w:r>
        <w:rPr>
          <w:rFonts w:ascii="Arial" w:hAnsi="Arial" w:cs="Arial"/>
          <w:sz w:val="24"/>
          <w:szCs w:val="24"/>
        </w:rPr>
        <w:t xml:space="preserve"> varios estados de los Estados Unidos, han debatido y </w:t>
      </w:r>
      <w:r w:rsidRPr="0058329A">
        <w:rPr>
          <w:rFonts w:ascii="Arial" w:hAnsi="Arial" w:cs="Arial"/>
          <w:sz w:val="24"/>
          <w:szCs w:val="24"/>
        </w:rPr>
        <w:t xml:space="preserve">regulado </w:t>
      </w:r>
      <w:r>
        <w:rPr>
          <w:rFonts w:ascii="Arial" w:hAnsi="Arial" w:cs="Arial"/>
          <w:sz w:val="24"/>
          <w:szCs w:val="24"/>
        </w:rPr>
        <w:t xml:space="preserve">el </w:t>
      </w:r>
      <w:r w:rsidRPr="0058329A">
        <w:rPr>
          <w:rFonts w:ascii="Arial" w:hAnsi="Arial" w:cs="Arial"/>
          <w:sz w:val="24"/>
          <w:szCs w:val="24"/>
        </w:rPr>
        <w:t xml:space="preserve">tema; por ejemplo en Nueva York se dio la prohibición de vender </w:t>
      </w:r>
      <w:hyperlink r:id="rId17" w:history="1">
        <w:r w:rsidRPr="0058329A">
          <w:rPr>
            <w:rFonts w:ascii="Arial" w:eastAsia="Times New Roman" w:hAnsi="Arial" w:cs="Arial"/>
            <w:sz w:val="24"/>
            <w:szCs w:val="24"/>
            <w:bdr w:val="none" w:sz="0" w:space="0" w:color="auto" w:frame="1"/>
            <w:lang w:eastAsia="es-CR"/>
          </w:rPr>
          <w:t>cigarrillos electrónicos</w:t>
        </w:r>
      </w:hyperlink>
      <w:r w:rsidRPr="0058329A">
        <w:rPr>
          <w:rFonts w:ascii="Arial" w:eastAsia="Times New Roman" w:hAnsi="Arial" w:cs="Arial"/>
          <w:sz w:val="24"/>
          <w:szCs w:val="24"/>
          <w:lang w:eastAsia="es-CR"/>
        </w:rPr>
        <w:t xml:space="preserve"> con sabores</w:t>
      </w:r>
      <w:r>
        <w:rPr>
          <w:rFonts w:ascii="Arial" w:eastAsia="Times New Roman" w:hAnsi="Arial" w:cs="Arial"/>
          <w:sz w:val="24"/>
          <w:szCs w:val="24"/>
          <w:lang w:eastAsia="es-CR"/>
        </w:rPr>
        <w:t>.</w:t>
      </w:r>
    </w:p>
    <w:p w:rsidR="00545283" w:rsidRDefault="00545283" w:rsidP="00C424A2">
      <w:pPr>
        <w:spacing w:after="0" w:line="240" w:lineRule="auto"/>
        <w:jc w:val="both"/>
        <w:rPr>
          <w:rFonts w:ascii="Arial" w:eastAsia="Times New Roman" w:hAnsi="Arial" w:cs="Arial"/>
          <w:sz w:val="24"/>
          <w:szCs w:val="24"/>
          <w:lang w:eastAsia="es-CR"/>
        </w:rPr>
      </w:pPr>
    </w:p>
    <w:p w:rsidR="00545283" w:rsidRDefault="00545283" w:rsidP="00300D3E">
      <w:pPr>
        <w:shd w:val="clear" w:color="auto" w:fill="FFFFFF"/>
        <w:spacing w:after="0" w:line="240" w:lineRule="auto"/>
        <w:jc w:val="both"/>
        <w:rPr>
          <w:rFonts w:ascii="Arial" w:eastAsia="Times New Roman" w:hAnsi="Arial" w:cs="Arial"/>
          <w:color w:val="000000" w:themeColor="text1"/>
          <w:sz w:val="20"/>
          <w:szCs w:val="20"/>
          <w:lang w:eastAsia="es-CR"/>
        </w:rPr>
      </w:pPr>
      <w:r w:rsidRPr="00E352A4">
        <w:rPr>
          <w:rFonts w:ascii="Arial" w:eastAsia="Times New Roman" w:hAnsi="Arial" w:cs="Arial"/>
          <w:sz w:val="24"/>
          <w:szCs w:val="24"/>
          <w:lang w:eastAsia="es-CR"/>
        </w:rPr>
        <w:t>Otros países como la India</w:t>
      </w:r>
      <w:r>
        <w:rPr>
          <w:rFonts w:ascii="Arial" w:eastAsia="Times New Roman" w:hAnsi="Arial" w:cs="Arial"/>
          <w:sz w:val="24"/>
          <w:szCs w:val="24"/>
          <w:lang w:eastAsia="es-CR"/>
        </w:rPr>
        <w:t>,</w:t>
      </w:r>
      <w:r w:rsidRPr="00E352A4">
        <w:rPr>
          <w:rFonts w:ascii="Arial" w:eastAsia="Times New Roman" w:hAnsi="Arial" w:cs="Arial"/>
          <w:sz w:val="24"/>
          <w:szCs w:val="24"/>
          <w:lang w:eastAsia="es-CR"/>
        </w:rPr>
        <w:t xml:space="preserve"> han recurrido a una prohibición absoluta </w:t>
      </w:r>
      <w:r w:rsidR="002719CC">
        <w:rPr>
          <w:rFonts w:ascii="Arial" w:eastAsia="Times New Roman" w:hAnsi="Arial" w:cs="Arial"/>
          <w:sz w:val="24"/>
          <w:szCs w:val="24"/>
          <w:lang w:eastAsia="es-CR"/>
        </w:rPr>
        <w:t xml:space="preserve">respecto </w:t>
      </w:r>
      <w:r w:rsidRPr="00E352A4">
        <w:rPr>
          <w:rFonts w:ascii="Arial" w:eastAsia="Times New Roman" w:hAnsi="Arial" w:cs="Arial"/>
          <w:sz w:val="24"/>
          <w:szCs w:val="24"/>
          <w:lang w:eastAsia="es-CR"/>
        </w:rPr>
        <w:t xml:space="preserve">a la producción, importación y venta de estos productos. </w:t>
      </w:r>
      <w:r w:rsidR="00300D3E">
        <w:rPr>
          <w:rFonts w:ascii="Arial" w:eastAsia="Times New Roman" w:hAnsi="Arial" w:cs="Arial"/>
          <w:sz w:val="24"/>
          <w:szCs w:val="24"/>
          <w:lang w:eastAsia="es-CR"/>
        </w:rPr>
        <w:t xml:space="preserve"> </w:t>
      </w:r>
      <w:r w:rsidRPr="00E352A4">
        <w:rPr>
          <w:rFonts w:ascii="Arial" w:eastAsia="Times New Roman" w:hAnsi="Arial" w:cs="Arial"/>
          <w:sz w:val="24"/>
          <w:szCs w:val="24"/>
          <w:lang w:eastAsia="es-CR"/>
        </w:rPr>
        <w:t xml:space="preserve">El </w:t>
      </w:r>
      <w:r w:rsidR="002719CC">
        <w:rPr>
          <w:rFonts w:ascii="Arial" w:eastAsia="Times New Roman" w:hAnsi="Arial" w:cs="Arial"/>
          <w:color w:val="000000" w:themeColor="text1"/>
          <w:sz w:val="24"/>
          <w:szCs w:val="24"/>
          <w:lang w:eastAsia="es-CR"/>
        </w:rPr>
        <w:t xml:space="preserve">Gobierno de la </w:t>
      </w:r>
      <w:hyperlink r:id="rId18" w:history="1">
        <w:r w:rsidRPr="00E352A4">
          <w:rPr>
            <w:rFonts w:ascii="Arial" w:eastAsia="Times New Roman" w:hAnsi="Arial" w:cs="Arial"/>
            <w:color w:val="000000" w:themeColor="text1"/>
            <w:sz w:val="24"/>
            <w:szCs w:val="24"/>
            <w:bdr w:val="none" w:sz="0" w:space="0" w:color="auto" w:frame="1"/>
            <w:lang w:eastAsia="es-CR"/>
          </w:rPr>
          <w:t>India</w:t>
        </w:r>
      </w:hyperlink>
      <w:r w:rsidR="002719CC">
        <w:rPr>
          <w:rFonts w:ascii="Arial" w:eastAsia="Times New Roman" w:hAnsi="Arial" w:cs="Arial"/>
          <w:color w:val="000000" w:themeColor="text1"/>
          <w:sz w:val="24"/>
          <w:szCs w:val="24"/>
          <w:lang w:eastAsia="es-CR"/>
        </w:rPr>
        <w:t xml:space="preserve"> </w:t>
      </w:r>
      <w:r w:rsidRPr="00E352A4">
        <w:rPr>
          <w:rFonts w:ascii="Arial" w:eastAsia="Times New Roman" w:hAnsi="Arial" w:cs="Arial"/>
          <w:color w:val="000000" w:themeColor="text1"/>
          <w:sz w:val="24"/>
          <w:szCs w:val="24"/>
          <w:lang w:eastAsia="es-CR"/>
        </w:rPr>
        <w:t>anun</w:t>
      </w:r>
      <w:r w:rsidR="00300D3E">
        <w:rPr>
          <w:rFonts w:ascii="Arial" w:eastAsia="Times New Roman" w:hAnsi="Arial" w:cs="Arial"/>
          <w:color w:val="000000" w:themeColor="text1"/>
          <w:sz w:val="24"/>
          <w:szCs w:val="24"/>
          <w:lang w:eastAsia="es-CR"/>
        </w:rPr>
        <w:t xml:space="preserve">ció su decisión de prohibir los </w:t>
      </w:r>
      <w:hyperlink r:id="rId19" w:history="1">
        <w:r w:rsidRPr="00E352A4">
          <w:rPr>
            <w:rFonts w:ascii="Arial" w:eastAsia="Times New Roman" w:hAnsi="Arial" w:cs="Arial"/>
            <w:color w:val="000000" w:themeColor="text1"/>
            <w:sz w:val="24"/>
            <w:szCs w:val="24"/>
            <w:bdr w:val="none" w:sz="0" w:space="0" w:color="auto" w:frame="1"/>
            <w:lang w:eastAsia="es-CR"/>
          </w:rPr>
          <w:t>cigarrillos electrónicos</w:t>
        </w:r>
      </w:hyperlink>
      <w:r w:rsidR="00300D3E">
        <w:rPr>
          <w:rFonts w:ascii="Arial" w:eastAsia="Times New Roman" w:hAnsi="Arial" w:cs="Arial"/>
          <w:color w:val="000000" w:themeColor="text1"/>
          <w:sz w:val="24"/>
          <w:szCs w:val="24"/>
          <w:lang w:eastAsia="es-CR"/>
        </w:rPr>
        <w:t>,</w:t>
      </w:r>
      <w:r>
        <w:rPr>
          <w:rFonts w:ascii="Arial" w:eastAsia="Times New Roman" w:hAnsi="Arial" w:cs="Arial"/>
          <w:color w:val="000000" w:themeColor="text1"/>
          <w:sz w:val="24"/>
          <w:szCs w:val="24"/>
          <w:lang w:eastAsia="es-CR"/>
        </w:rPr>
        <w:t xml:space="preserve">argumentando entre otras razones, </w:t>
      </w:r>
      <w:r w:rsidRPr="00E352A4">
        <w:rPr>
          <w:rFonts w:ascii="Arial" w:eastAsia="Times New Roman" w:hAnsi="Arial" w:cs="Arial"/>
          <w:color w:val="000000" w:themeColor="text1"/>
          <w:sz w:val="24"/>
          <w:szCs w:val="24"/>
          <w:lang w:eastAsia="es-CR"/>
        </w:rPr>
        <w:t>su uso creciente por</w:t>
      </w:r>
      <w:r>
        <w:rPr>
          <w:rFonts w:ascii="Arial" w:eastAsia="Times New Roman" w:hAnsi="Arial" w:cs="Arial"/>
          <w:color w:val="000000" w:themeColor="text1"/>
          <w:sz w:val="24"/>
          <w:szCs w:val="24"/>
          <w:lang w:eastAsia="es-CR"/>
        </w:rPr>
        <w:t xml:space="preserve"> parte de </w:t>
      </w:r>
      <w:r w:rsidRPr="00E352A4">
        <w:rPr>
          <w:rFonts w:ascii="Arial" w:eastAsia="Times New Roman" w:hAnsi="Arial" w:cs="Arial"/>
          <w:color w:val="000000" w:themeColor="text1"/>
          <w:sz w:val="24"/>
          <w:szCs w:val="24"/>
          <w:lang w:eastAsia="es-CR"/>
        </w:rPr>
        <w:t>los jóvenes y la adopción de esto</w:t>
      </w:r>
      <w:r>
        <w:rPr>
          <w:rFonts w:ascii="Arial" w:eastAsia="Times New Roman" w:hAnsi="Arial" w:cs="Arial"/>
          <w:color w:val="000000" w:themeColor="text1"/>
          <w:sz w:val="24"/>
          <w:szCs w:val="24"/>
          <w:lang w:eastAsia="es-CR"/>
        </w:rPr>
        <w:t xml:space="preserve">s dispositivos </w:t>
      </w:r>
      <w:r w:rsidRPr="00445F0F">
        <w:rPr>
          <w:rFonts w:ascii="Arial" w:eastAsia="Times New Roman" w:hAnsi="Arial" w:cs="Arial"/>
          <w:color w:val="000000" w:themeColor="text1"/>
          <w:sz w:val="24"/>
          <w:szCs w:val="24"/>
          <w:lang w:eastAsia="es-CR"/>
        </w:rPr>
        <w:t>por</w:t>
      </w:r>
      <w:r>
        <w:rPr>
          <w:rFonts w:ascii="Arial" w:eastAsia="Times New Roman" w:hAnsi="Arial" w:cs="Arial"/>
          <w:color w:val="000000" w:themeColor="text1"/>
          <w:sz w:val="24"/>
          <w:szCs w:val="24"/>
          <w:lang w:eastAsia="es-CR"/>
        </w:rPr>
        <w:t xml:space="preserve"> parte de</w:t>
      </w:r>
      <w:r w:rsidRPr="00445F0F">
        <w:rPr>
          <w:rFonts w:ascii="Arial" w:eastAsia="Times New Roman" w:hAnsi="Arial" w:cs="Arial"/>
          <w:color w:val="000000" w:themeColor="text1"/>
          <w:sz w:val="24"/>
          <w:szCs w:val="24"/>
          <w:lang w:eastAsia="es-CR"/>
        </w:rPr>
        <w:t xml:space="preserve"> no fumadores.</w:t>
      </w:r>
      <w:r w:rsidR="002719CC">
        <w:rPr>
          <w:rFonts w:ascii="Arial" w:eastAsia="Times New Roman" w:hAnsi="Arial" w:cs="Arial"/>
          <w:color w:val="000000" w:themeColor="text1"/>
          <w:sz w:val="20"/>
          <w:szCs w:val="20"/>
          <w:lang w:eastAsia="es-CR"/>
        </w:rPr>
        <w:t xml:space="preserve"> </w:t>
      </w:r>
      <w:r w:rsidRPr="008B3A23">
        <w:rPr>
          <w:rFonts w:ascii="Arial" w:eastAsia="Times New Roman" w:hAnsi="Arial" w:cs="Arial"/>
          <w:color w:val="000000" w:themeColor="text1"/>
          <w:sz w:val="20"/>
          <w:szCs w:val="20"/>
          <w:lang w:eastAsia="es-CR"/>
        </w:rPr>
        <w:t>(</w:t>
      </w:r>
      <w:hyperlink r:id="rId20" w:history="1">
        <w:r w:rsidRPr="008B3A23">
          <w:rPr>
            <w:rStyle w:val="Hipervnculo"/>
            <w:rFonts w:ascii="Arial" w:hAnsi="Arial" w:cs="Arial"/>
            <w:color w:val="000000" w:themeColor="text1"/>
            <w:sz w:val="20"/>
            <w:szCs w:val="20"/>
          </w:rPr>
          <w:t>https://elpais.com/sociedad/2019/09/18/actualidad/1568807158_008417.html</w:t>
        </w:r>
      </w:hyperlink>
      <w:r w:rsidRPr="008B3A23">
        <w:rPr>
          <w:rFonts w:ascii="Arial" w:eastAsia="Times New Roman" w:hAnsi="Arial" w:cs="Arial"/>
          <w:color w:val="000000" w:themeColor="text1"/>
          <w:sz w:val="20"/>
          <w:szCs w:val="20"/>
          <w:lang w:eastAsia="es-CR"/>
        </w:rPr>
        <w:t>)</w:t>
      </w:r>
      <w:r>
        <w:rPr>
          <w:rFonts w:ascii="Arial" w:eastAsia="Times New Roman" w:hAnsi="Arial" w:cs="Arial"/>
          <w:color w:val="000000" w:themeColor="text1"/>
          <w:sz w:val="20"/>
          <w:szCs w:val="20"/>
          <w:lang w:eastAsia="es-CR"/>
        </w:rPr>
        <w:t>.</w:t>
      </w:r>
    </w:p>
    <w:p w:rsidR="002719CC" w:rsidRDefault="002719CC" w:rsidP="002719CC">
      <w:pPr>
        <w:shd w:val="clear" w:color="auto" w:fill="FFFFFF"/>
        <w:spacing w:after="0" w:line="240" w:lineRule="auto"/>
        <w:rPr>
          <w:rFonts w:ascii="Arial" w:eastAsia="Times New Roman" w:hAnsi="Arial" w:cs="Arial"/>
          <w:color w:val="000000" w:themeColor="text1"/>
          <w:sz w:val="24"/>
          <w:szCs w:val="24"/>
          <w:lang w:eastAsia="es-CR"/>
        </w:rPr>
      </w:pPr>
    </w:p>
    <w:p w:rsidR="00545283" w:rsidRDefault="00545283" w:rsidP="002719CC">
      <w:pPr>
        <w:shd w:val="clear" w:color="auto" w:fill="FFFFFF"/>
        <w:spacing w:after="0" w:line="240" w:lineRule="auto"/>
        <w:jc w:val="both"/>
        <w:rPr>
          <w:rFonts w:ascii="Arial" w:eastAsia="Times New Roman" w:hAnsi="Arial" w:cs="Arial"/>
          <w:color w:val="000000" w:themeColor="text1"/>
          <w:sz w:val="24"/>
          <w:szCs w:val="24"/>
          <w:lang w:eastAsia="es-CR"/>
        </w:rPr>
      </w:pPr>
      <w:r>
        <w:rPr>
          <w:rFonts w:ascii="Arial" w:eastAsia="Times New Roman" w:hAnsi="Arial" w:cs="Arial"/>
          <w:color w:val="000000" w:themeColor="text1"/>
          <w:sz w:val="24"/>
          <w:szCs w:val="24"/>
          <w:lang w:eastAsia="es-CR"/>
        </w:rPr>
        <w:t>Uruguay es otra nación que ha prohibido la comercialización de cigarrillos electrónicos</w:t>
      </w:r>
      <w:r w:rsidR="00107905">
        <w:rPr>
          <w:rFonts w:ascii="Arial" w:eastAsia="Times New Roman" w:hAnsi="Arial" w:cs="Arial"/>
          <w:color w:val="000000" w:themeColor="text1"/>
          <w:sz w:val="24"/>
          <w:szCs w:val="24"/>
          <w:lang w:eastAsia="es-CR"/>
        </w:rPr>
        <w:t xml:space="preserve"> </w:t>
      </w:r>
      <w:r w:rsidRPr="008B3A23">
        <w:rPr>
          <w:rFonts w:ascii="Arial" w:eastAsia="Times New Roman" w:hAnsi="Arial" w:cs="Arial"/>
          <w:color w:val="000000" w:themeColor="text1"/>
          <w:sz w:val="20"/>
          <w:szCs w:val="20"/>
          <w:lang w:eastAsia="es-CR"/>
        </w:rPr>
        <w:t>(</w:t>
      </w:r>
      <w:hyperlink r:id="rId21" w:history="1">
        <w:r w:rsidRPr="008B3A23">
          <w:rPr>
            <w:rStyle w:val="Hipervnculo"/>
            <w:rFonts w:ascii="Arial" w:eastAsia="Times New Roman" w:hAnsi="Arial" w:cs="Arial"/>
            <w:color w:val="000000" w:themeColor="text1"/>
            <w:sz w:val="20"/>
            <w:szCs w:val="20"/>
            <w:lang w:eastAsia="es-CR"/>
          </w:rPr>
          <w:t>https://www.elpais.com.uy/vida-actual/uruguay-libra-batalla-cigarros-electronicos.html</w:t>
        </w:r>
      </w:hyperlink>
      <w:r w:rsidRPr="008B3A23">
        <w:rPr>
          <w:rFonts w:ascii="Arial" w:eastAsia="Times New Roman" w:hAnsi="Arial" w:cs="Arial"/>
          <w:color w:val="000000" w:themeColor="text1"/>
          <w:sz w:val="20"/>
          <w:szCs w:val="20"/>
          <w:lang w:eastAsia="es-CR"/>
        </w:rPr>
        <w:t>)</w:t>
      </w:r>
      <w:r w:rsidRPr="00E60522">
        <w:rPr>
          <w:rFonts w:ascii="Arial" w:eastAsia="Times New Roman" w:hAnsi="Arial" w:cs="Arial"/>
          <w:color w:val="000000" w:themeColor="text1"/>
          <w:sz w:val="24"/>
          <w:szCs w:val="24"/>
          <w:lang w:eastAsia="es-CR"/>
        </w:rPr>
        <w:t>.</w:t>
      </w:r>
      <w:r w:rsidR="002719CC">
        <w:rPr>
          <w:rFonts w:ascii="Arial" w:eastAsia="Times New Roman" w:hAnsi="Arial" w:cs="Arial"/>
          <w:color w:val="000000" w:themeColor="text1"/>
          <w:sz w:val="24"/>
          <w:szCs w:val="24"/>
          <w:lang w:eastAsia="es-CR"/>
        </w:rPr>
        <w:t xml:space="preserve"> </w:t>
      </w:r>
      <w:r>
        <w:rPr>
          <w:rFonts w:ascii="Arial" w:eastAsia="Times New Roman" w:hAnsi="Arial" w:cs="Arial"/>
          <w:color w:val="000000" w:themeColor="text1"/>
          <w:sz w:val="24"/>
          <w:szCs w:val="24"/>
          <w:lang w:eastAsia="es-CR"/>
        </w:rPr>
        <w:t xml:space="preserve"> Además, actualmente otros dos países suramericanos están debatiendo el uso de estos artefactos:</w:t>
      </w:r>
      <w:r w:rsidR="00233993">
        <w:rPr>
          <w:rFonts w:ascii="Arial" w:eastAsia="Times New Roman" w:hAnsi="Arial" w:cs="Arial"/>
          <w:color w:val="000000" w:themeColor="text1"/>
          <w:sz w:val="24"/>
          <w:szCs w:val="24"/>
          <w:lang w:eastAsia="es-CR"/>
        </w:rPr>
        <w:t xml:space="preserve"> </w:t>
      </w:r>
      <w:r>
        <w:rPr>
          <w:rFonts w:ascii="Arial" w:eastAsia="Times New Roman" w:hAnsi="Arial" w:cs="Arial"/>
          <w:color w:val="000000" w:themeColor="text1"/>
          <w:sz w:val="24"/>
          <w:szCs w:val="24"/>
          <w:lang w:eastAsia="es-CR"/>
        </w:rPr>
        <w:t xml:space="preserve"> Chile y Colombia.</w:t>
      </w:r>
    </w:p>
    <w:p w:rsidR="002719CC" w:rsidRDefault="002719CC" w:rsidP="00C424A2">
      <w:pPr>
        <w:shd w:val="clear" w:color="auto" w:fill="FFFFFF"/>
        <w:spacing w:after="0" w:line="240" w:lineRule="auto"/>
        <w:jc w:val="both"/>
        <w:rPr>
          <w:rFonts w:ascii="Arial" w:eastAsia="Times New Roman" w:hAnsi="Arial" w:cs="Arial"/>
          <w:color w:val="000000" w:themeColor="text1"/>
          <w:sz w:val="24"/>
          <w:szCs w:val="24"/>
          <w:lang w:eastAsia="es-CR"/>
        </w:rPr>
      </w:pPr>
    </w:p>
    <w:p w:rsidR="002719CC" w:rsidRDefault="00545283" w:rsidP="00C424A2">
      <w:pPr>
        <w:shd w:val="clear" w:color="auto" w:fill="FFFFFF"/>
        <w:spacing w:after="0" w:line="240" w:lineRule="auto"/>
        <w:jc w:val="both"/>
        <w:rPr>
          <w:rFonts w:ascii="Arial" w:hAnsi="Arial" w:cs="Arial"/>
          <w:color w:val="000000" w:themeColor="text1"/>
          <w:sz w:val="24"/>
          <w:szCs w:val="24"/>
          <w:shd w:val="clear" w:color="auto" w:fill="FFFFFF"/>
        </w:rPr>
      </w:pPr>
      <w:r w:rsidRPr="00E41314">
        <w:rPr>
          <w:rFonts w:ascii="Arial" w:eastAsia="Times New Roman" w:hAnsi="Arial" w:cs="Arial"/>
          <w:color w:val="000000" w:themeColor="text1"/>
          <w:sz w:val="24"/>
          <w:szCs w:val="24"/>
          <w:lang w:eastAsia="es-CR"/>
        </w:rPr>
        <w:t>En Co</w:t>
      </w:r>
      <w:r>
        <w:rPr>
          <w:rFonts w:ascii="Arial" w:eastAsia="Times New Roman" w:hAnsi="Arial" w:cs="Arial"/>
          <w:color w:val="000000" w:themeColor="text1"/>
          <w:sz w:val="24"/>
          <w:szCs w:val="24"/>
          <w:lang w:eastAsia="es-CR"/>
        </w:rPr>
        <w:t xml:space="preserve">lombia, </w:t>
      </w:r>
      <w:r w:rsidRPr="00E41314">
        <w:rPr>
          <w:rFonts w:ascii="Arial" w:eastAsia="Times New Roman" w:hAnsi="Arial" w:cs="Arial"/>
          <w:color w:val="000000" w:themeColor="text1"/>
          <w:sz w:val="24"/>
          <w:szCs w:val="24"/>
          <w:lang w:eastAsia="es-CR"/>
        </w:rPr>
        <w:t xml:space="preserve">según informo el diario </w:t>
      </w:r>
      <w:r>
        <w:rPr>
          <w:rFonts w:ascii="Arial" w:eastAsia="Times New Roman" w:hAnsi="Arial" w:cs="Arial"/>
          <w:color w:val="000000" w:themeColor="text1"/>
          <w:sz w:val="24"/>
          <w:szCs w:val="24"/>
          <w:lang w:eastAsia="es-CR"/>
        </w:rPr>
        <w:t>“</w:t>
      </w:r>
      <w:r w:rsidRPr="00E41314">
        <w:rPr>
          <w:rFonts w:ascii="Arial" w:eastAsia="Times New Roman" w:hAnsi="Arial" w:cs="Arial"/>
          <w:color w:val="000000" w:themeColor="text1"/>
          <w:sz w:val="24"/>
          <w:szCs w:val="24"/>
          <w:lang w:eastAsia="es-CR"/>
        </w:rPr>
        <w:t>El Tiempo</w:t>
      </w:r>
      <w:r>
        <w:rPr>
          <w:rFonts w:ascii="Arial" w:eastAsia="Times New Roman" w:hAnsi="Arial" w:cs="Arial"/>
          <w:color w:val="000000" w:themeColor="text1"/>
          <w:sz w:val="24"/>
          <w:szCs w:val="24"/>
          <w:lang w:eastAsia="es-CR"/>
        </w:rPr>
        <w:t xml:space="preserve">” en su versión digital del pasado 30 de setiembre de 2019 </w:t>
      </w:r>
      <w:r w:rsidRPr="00D93D09">
        <w:rPr>
          <w:rFonts w:ascii="Arial" w:hAnsi="Arial" w:cs="Arial"/>
          <w:color w:val="000000" w:themeColor="text1"/>
          <w:sz w:val="24"/>
          <w:szCs w:val="24"/>
        </w:rPr>
        <w:t>(</w:t>
      </w:r>
      <w:hyperlink r:id="rId22" w:history="1">
        <w:r w:rsidRPr="00677BC6">
          <w:rPr>
            <w:rStyle w:val="Hipervnculo"/>
            <w:rFonts w:ascii="Arial" w:hAnsi="Arial" w:cs="Arial"/>
            <w:color w:val="000000" w:themeColor="text1"/>
            <w:sz w:val="20"/>
            <w:szCs w:val="20"/>
          </w:rPr>
          <w:t>https://www.eltiempo.com/salud/vapeadores-y-cigarrillos-electronicos-son-nocivos-dice-el ministerio-de-salud-418234</w:t>
        </w:r>
      </w:hyperlink>
      <w:r w:rsidRPr="00D93D09">
        <w:rPr>
          <w:rFonts w:ascii="Arial" w:hAnsi="Arial" w:cs="Arial"/>
          <w:color w:val="000000" w:themeColor="text1"/>
          <w:sz w:val="24"/>
          <w:szCs w:val="24"/>
        </w:rPr>
        <w:t>)</w:t>
      </w:r>
      <w:r>
        <w:rPr>
          <w:rFonts w:ascii="Arial" w:eastAsia="Times New Roman" w:hAnsi="Arial" w:cs="Arial"/>
          <w:color w:val="000000" w:themeColor="text1"/>
          <w:sz w:val="24"/>
          <w:szCs w:val="24"/>
          <w:lang w:eastAsia="es-CR"/>
        </w:rPr>
        <w:t>:</w:t>
      </w:r>
      <w:r w:rsidRPr="00D93D09">
        <w:rPr>
          <w:rFonts w:ascii="Arial" w:eastAsia="Times New Roman" w:hAnsi="Arial" w:cs="Arial"/>
          <w:color w:val="000000" w:themeColor="text1"/>
          <w:sz w:val="24"/>
          <w:szCs w:val="24"/>
          <w:lang w:eastAsia="es-CR"/>
        </w:rPr>
        <w:t xml:space="preserve"> </w:t>
      </w:r>
      <w:r w:rsidR="002719CC">
        <w:rPr>
          <w:rFonts w:ascii="Arial" w:eastAsia="Times New Roman" w:hAnsi="Arial" w:cs="Arial"/>
          <w:color w:val="000000" w:themeColor="text1"/>
          <w:sz w:val="24"/>
          <w:szCs w:val="24"/>
          <w:lang w:eastAsia="es-CR"/>
        </w:rPr>
        <w:t xml:space="preserve"> </w:t>
      </w:r>
      <w:r w:rsidRPr="00E41314">
        <w:rPr>
          <w:rFonts w:ascii="Arial" w:eastAsia="Times New Roman" w:hAnsi="Arial" w:cs="Arial"/>
          <w:color w:val="000000" w:themeColor="text1"/>
          <w:sz w:val="24"/>
          <w:szCs w:val="24"/>
          <w:lang w:eastAsia="es-CR"/>
        </w:rPr>
        <w:t>“</w:t>
      </w:r>
      <w:r w:rsidRPr="00E41314">
        <w:rPr>
          <w:rFonts w:ascii="Arial" w:hAnsi="Arial" w:cs="Arial"/>
          <w:i/>
          <w:color w:val="000000" w:themeColor="text1"/>
          <w:sz w:val="24"/>
          <w:szCs w:val="24"/>
          <w:shd w:val="clear" w:color="auto" w:fill="FFFFFF"/>
        </w:rPr>
        <w:t xml:space="preserve">por primera vez y con base en una robusta recopilación de evidencia científica, </w:t>
      </w:r>
      <w:r w:rsidRPr="00E41314">
        <w:rPr>
          <w:rFonts w:ascii="Arial" w:hAnsi="Arial" w:cs="Arial"/>
          <w:bCs/>
          <w:i/>
          <w:color w:val="000000" w:themeColor="text1"/>
          <w:sz w:val="24"/>
          <w:szCs w:val="24"/>
          <w:bdr w:val="none" w:sz="0" w:space="0" w:color="auto" w:frame="1"/>
        </w:rPr>
        <w:t xml:space="preserve">el Ministerio de Salud consideró como nocivos a los </w:t>
      </w:r>
      <w:proofErr w:type="spellStart"/>
      <w:r w:rsidRPr="00E41314">
        <w:rPr>
          <w:rFonts w:ascii="Arial" w:hAnsi="Arial" w:cs="Arial"/>
          <w:bCs/>
          <w:i/>
          <w:color w:val="000000" w:themeColor="text1"/>
          <w:sz w:val="24"/>
          <w:szCs w:val="24"/>
          <w:bdr w:val="none" w:sz="0" w:space="0" w:color="auto" w:frame="1"/>
        </w:rPr>
        <w:t>vapeadores</w:t>
      </w:r>
      <w:proofErr w:type="spellEnd"/>
      <w:r w:rsidRPr="00E41314">
        <w:rPr>
          <w:rFonts w:ascii="Arial" w:hAnsi="Arial" w:cs="Arial"/>
          <w:bCs/>
          <w:i/>
          <w:color w:val="000000" w:themeColor="text1"/>
          <w:sz w:val="24"/>
          <w:szCs w:val="24"/>
          <w:bdr w:val="none" w:sz="0" w:space="0" w:color="auto" w:frame="1"/>
        </w:rPr>
        <w:t>, cigarrillos electrónicos y Sistemas de Administración de Nicotina (SEAN),</w:t>
      </w:r>
      <w:r w:rsidRPr="00E41314">
        <w:rPr>
          <w:rFonts w:ascii="Arial" w:hAnsi="Arial" w:cs="Arial"/>
          <w:b/>
          <w:bCs/>
          <w:i/>
          <w:color w:val="000000" w:themeColor="text1"/>
          <w:sz w:val="24"/>
          <w:szCs w:val="24"/>
          <w:bdr w:val="none" w:sz="0" w:space="0" w:color="auto" w:frame="1"/>
        </w:rPr>
        <w:t xml:space="preserve"> </w:t>
      </w:r>
      <w:r w:rsidRPr="00E41314">
        <w:rPr>
          <w:rFonts w:ascii="Arial" w:hAnsi="Arial" w:cs="Arial"/>
          <w:i/>
          <w:color w:val="000000" w:themeColor="text1"/>
          <w:sz w:val="24"/>
          <w:szCs w:val="24"/>
          <w:shd w:val="clear" w:color="auto" w:fill="FFFFFF"/>
        </w:rPr>
        <w:t>que “no sirven para dejar de fumar tabaco tradicional”, “no es cierto que sean más seguros” y pueden “causar adicción y aumentar el riesgo de enfermedades cardiovasculares</w:t>
      </w:r>
      <w:r w:rsidR="002719CC">
        <w:rPr>
          <w:rFonts w:ascii="Arial" w:hAnsi="Arial" w:cs="Arial"/>
          <w:color w:val="000000" w:themeColor="text1"/>
          <w:sz w:val="24"/>
          <w:szCs w:val="24"/>
          <w:shd w:val="clear" w:color="auto" w:fill="FFFFFF"/>
        </w:rPr>
        <w:t>”.</w:t>
      </w:r>
    </w:p>
    <w:p w:rsidR="002719CC" w:rsidRPr="00E41314" w:rsidRDefault="002719CC"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rPr>
      </w:pPr>
      <w:r w:rsidRPr="00E41314">
        <w:rPr>
          <w:rFonts w:ascii="Arial" w:hAnsi="Arial" w:cs="Arial"/>
          <w:color w:val="000000" w:themeColor="text1"/>
          <w:sz w:val="24"/>
          <w:szCs w:val="24"/>
          <w:shd w:val="clear" w:color="auto" w:fill="FFFFFF"/>
        </w:rPr>
        <w:t>El Ministerio de Salud de Colombia indica “</w:t>
      </w:r>
      <w:r w:rsidRPr="00E41314">
        <w:rPr>
          <w:rFonts w:ascii="Arial" w:hAnsi="Arial" w:cs="Arial"/>
          <w:i/>
          <w:color w:val="000000" w:themeColor="text1"/>
          <w:sz w:val="24"/>
          <w:szCs w:val="24"/>
          <w:shd w:val="clear" w:color="auto" w:fill="FFFFFF"/>
        </w:rPr>
        <w:t xml:space="preserve">que los cigarrillos electrónicos son dispositivos que calientan una solución líquida para crear vapor, el cual es inhalado por los usuarios. </w:t>
      </w:r>
      <w:r w:rsidRPr="00E41314">
        <w:rPr>
          <w:rFonts w:ascii="Arial" w:hAnsi="Arial" w:cs="Arial"/>
          <w:i/>
          <w:color w:val="000000" w:themeColor="text1"/>
          <w:sz w:val="24"/>
          <w:szCs w:val="24"/>
        </w:rPr>
        <w:t xml:space="preserve"> En </w:t>
      </w:r>
      <w:r w:rsidRPr="00E41314">
        <w:rPr>
          <w:rFonts w:ascii="Arial" w:hAnsi="Arial" w:cs="Arial"/>
          <w:i/>
          <w:color w:val="000000" w:themeColor="text1"/>
          <w:sz w:val="24"/>
          <w:szCs w:val="24"/>
          <w:shd w:val="clear" w:color="auto" w:fill="FFFFFF"/>
        </w:rPr>
        <w:t xml:space="preserve">esta categoría también entran los llamados </w:t>
      </w:r>
      <w:proofErr w:type="spellStart"/>
      <w:r w:rsidRPr="00E41314">
        <w:rPr>
          <w:rFonts w:ascii="Arial" w:hAnsi="Arial" w:cs="Arial"/>
          <w:i/>
          <w:color w:val="000000" w:themeColor="text1"/>
          <w:sz w:val="24"/>
          <w:szCs w:val="24"/>
          <w:shd w:val="clear" w:color="auto" w:fill="FFFFFF"/>
        </w:rPr>
        <w:t>vapeadores</w:t>
      </w:r>
      <w:proofErr w:type="spellEnd"/>
      <w:r w:rsidRPr="00E41314">
        <w:rPr>
          <w:rFonts w:ascii="Arial" w:hAnsi="Arial" w:cs="Arial"/>
          <w:i/>
          <w:color w:val="000000" w:themeColor="text1"/>
          <w:sz w:val="24"/>
          <w:szCs w:val="24"/>
          <w:shd w:val="clear" w:color="auto" w:fill="FFFFFF"/>
        </w:rPr>
        <w:t>, los Sistemas Electrónicos de Suministro de Nicotina (SEAN), los Sistemas Electrónicos Sin Suministro de Nicotina (SSSN), los vaporizadores personales, e-</w:t>
      </w:r>
      <w:proofErr w:type="spellStart"/>
      <w:r w:rsidRPr="00E41314">
        <w:rPr>
          <w:rFonts w:ascii="Arial" w:hAnsi="Arial" w:cs="Arial"/>
          <w:i/>
          <w:color w:val="000000" w:themeColor="text1"/>
          <w:sz w:val="24"/>
          <w:szCs w:val="24"/>
          <w:shd w:val="clear" w:color="auto" w:fill="FFFFFF"/>
        </w:rPr>
        <w:t>cigarettes</w:t>
      </w:r>
      <w:proofErr w:type="spellEnd"/>
      <w:r w:rsidRPr="00E41314">
        <w:rPr>
          <w:rFonts w:ascii="Arial" w:hAnsi="Arial" w:cs="Arial"/>
          <w:i/>
          <w:color w:val="000000" w:themeColor="text1"/>
          <w:sz w:val="24"/>
          <w:szCs w:val="24"/>
          <w:shd w:val="clear" w:color="auto" w:fill="FFFFFF"/>
        </w:rPr>
        <w:t>, e-</w:t>
      </w:r>
      <w:proofErr w:type="spellStart"/>
      <w:r w:rsidRPr="00E41314">
        <w:rPr>
          <w:rFonts w:ascii="Arial" w:hAnsi="Arial" w:cs="Arial"/>
          <w:i/>
          <w:color w:val="000000" w:themeColor="text1"/>
          <w:sz w:val="24"/>
          <w:szCs w:val="24"/>
          <w:shd w:val="clear" w:color="auto" w:fill="FFFFFF"/>
        </w:rPr>
        <w:t>cigs</w:t>
      </w:r>
      <w:proofErr w:type="spellEnd"/>
      <w:r w:rsidRPr="00E41314">
        <w:rPr>
          <w:rFonts w:ascii="Arial" w:hAnsi="Arial" w:cs="Arial"/>
          <w:i/>
          <w:color w:val="000000" w:themeColor="text1"/>
          <w:sz w:val="24"/>
          <w:szCs w:val="24"/>
          <w:shd w:val="clear" w:color="auto" w:fill="FFFFFF"/>
        </w:rPr>
        <w:t>, e-</w:t>
      </w:r>
      <w:proofErr w:type="spellStart"/>
      <w:r w:rsidRPr="00E41314">
        <w:rPr>
          <w:rFonts w:ascii="Arial" w:hAnsi="Arial" w:cs="Arial"/>
          <w:i/>
          <w:color w:val="000000" w:themeColor="text1"/>
          <w:sz w:val="24"/>
          <w:szCs w:val="24"/>
          <w:shd w:val="clear" w:color="auto" w:fill="FFFFFF"/>
        </w:rPr>
        <w:t>hookahs</w:t>
      </w:r>
      <w:proofErr w:type="spellEnd"/>
      <w:r w:rsidRPr="00E41314">
        <w:rPr>
          <w:rFonts w:ascii="Arial" w:hAnsi="Arial" w:cs="Arial"/>
          <w:i/>
          <w:color w:val="000000" w:themeColor="text1"/>
          <w:sz w:val="24"/>
          <w:szCs w:val="24"/>
          <w:shd w:val="clear" w:color="auto" w:fill="FFFFFF"/>
        </w:rPr>
        <w:t xml:space="preserve">, </w:t>
      </w:r>
      <w:proofErr w:type="spellStart"/>
      <w:r w:rsidRPr="00E41314">
        <w:rPr>
          <w:rFonts w:ascii="Arial" w:hAnsi="Arial" w:cs="Arial"/>
          <w:i/>
          <w:color w:val="000000" w:themeColor="text1"/>
          <w:sz w:val="24"/>
          <w:szCs w:val="24"/>
          <w:shd w:val="clear" w:color="auto" w:fill="FFFFFF"/>
        </w:rPr>
        <w:t>mods</w:t>
      </w:r>
      <w:proofErr w:type="spellEnd"/>
      <w:r w:rsidRPr="00E41314">
        <w:rPr>
          <w:rFonts w:ascii="Arial" w:hAnsi="Arial" w:cs="Arial"/>
          <w:i/>
          <w:color w:val="000000" w:themeColor="text1"/>
          <w:sz w:val="24"/>
          <w:szCs w:val="24"/>
          <w:shd w:val="clear" w:color="auto" w:fill="FFFFFF"/>
        </w:rPr>
        <w:t xml:space="preserve">, plumas de vapor o sistemas de tanque (…) </w:t>
      </w:r>
      <w:r w:rsidRPr="00E41314">
        <w:rPr>
          <w:rFonts w:ascii="Arial" w:hAnsi="Arial" w:cs="Arial"/>
          <w:i/>
          <w:color w:val="000000" w:themeColor="text1"/>
          <w:sz w:val="24"/>
          <w:szCs w:val="24"/>
        </w:rPr>
        <w:t xml:space="preserve"> el </w:t>
      </w:r>
      <w:r w:rsidRPr="00E41314">
        <w:rPr>
          <w:rFonts w:ascii="Arial" w:hAnsi="Arial" w:cs="Arial"/>
          <w:i/>
          <w:color w:val="000000" w:themeColor="text1"/>
          <w:sz w:val="24"/>
          <w:szCs w:val="24"/>
          <w:shd w:val="clear" w:color="auto" w:fill="FFFFFF"/>
        </w:rPr>
        <w:t>primer riesgo, según la evidencia que recoge la cartera de salud, es que pueden contener</w:t>
      </w:r>
      <w:r w:rsidRPr="00E41314">
        <w:rPr>
          <w:rFonts w:ascii="Arial" w:hAnsi="Arial" w:cs="Arial"/>
          <w:b/>
          <w:bCs/>
          <w:i/>
          <w:color w:val="000000" w:themeColor="text1"/>
          <w:sz w:val="24"/>
          <w:szCs w:val="24"/>
          <w:bdr w:val="none" w:sz="0" w:space="0" w:color="auto" w:frame="1"/>
        </w:rPr>
        <w:t xml:space="preserve"> </w:t>
      </w:r>
      <w:r w:rsidRPr="00E41314">
        <w:rPr>
          <w:rFonts w:ascii="Arial" w:hAnsi="Arial" w:cs="Arial"/>
          <w:bCs/>
          <w:i/>
          <w:color w:val="000000" w:themeColor="text1"/>
          <w:sz w:val="24"/>
          <w:szCs w:val="24"/>
          <w:bdr w:val="none" w:sz="0" w:space="0" w:color="auto" w:frame="1"/>
        </w:rPr>
        <w:t>sustancias peligrosas para el organismo</w:t>
      </w:r>
      <w:r w:rsidRPr="00E41314">
        <w:rPr>
          <w:rFonts w:ascii="Arial" w:hAnsi="Arial" w:cs="Arial"/>
          <w:b/>
          <w:bCs/>
          <w:i/>
          <w:color w:val="000000" w:themeColor="text1"/>
          <w:sz w:val="24"/>
          <w:szCs w:val="24"/>
          <w:bdr w:val="none" w:sz="0" w:space="0" w:color="auto" w:frame="1"/>
        </w:rPr>
        <w:t xml:space="preserve">. </w:t>
      </w:r>
      <w:r w:rsidR="002719CC">
        <w:rPr>
          <w:rFonts w:ascii="Arial" w:hAnsi="Arial" w:cs="Arial"/>
          <w:b/>
          <w:bCs/>
          <w:i/>
          <w:color w:val="000000" w:themeColor="text1"/>
          <w:sz w:val="24"/>
          <w:szCs w:val="24"/>
          <w:bdr w:val="none" w:sz="0" w:space="0" w:color="auto" w:frame="1"/>
        </w:rPr>
        <w:t xml:space="preserve"> </w:t>
      </w:r>
      <w:r w:rsidRPr="00E41314">
        <w:rPr>
          <w:rFonts w:ascii="Arial" w:hAnsi="Arial" w:cs="Arial"/>
          <w:i/>
          <w:color w:val="000000" w:themeColor="text1"/>
          <w:sz w:val="24"/>
          <w:szCs w:val="24"/>
          <w:shd w:val="clear" w:color="auto" w:fill="FFFFFF"/>
        </w:rPr>
        <w:t xml:space="preserve">Entre ellas el </w:t>
      </w:r>
      <w:proofErr w:type="spellStart"/>
      <w:r w:rsidRPr="00E41314">
        <w:rPr>
          <w:rFonts w:ascii="Arial" w:hAnsi="Arial" w:cs="Arial"/>
          <w:bCs/>
          <w:i/>
          <w:color w:val="000000" w:themeColor="text1"/>
          <w:sz w:val="24"/>
          <w:szCs w:val="24"/>
          <w:bdr w:val="none" w:sz="0" w:space="0" w:color="auto" w:frame="1"/>
        </w:rPr>
        <w:t>propilenglicol</w:t>
      </w:r>
      <w:proofErr w:type="spellEnd"/>
      <w:r w:rsidRPr="00E41314">
        <w:rPr>
          <w:rFonts w:ascii="Arial" w:hAnsi="Arial" w:cs="Arial"/>
          <w:i/>
          <w:color w:val="000000" w:themeColor="text1"/>
          <w:sz w:val="24"/>
          <w:szCs w:val="24"/>
          <w:shd w:val="clear" w:color="auto" w:fill="FFFFFF"/>
        </w:rPr>
        <w:t xml:space="preserve">, “cuya inhalación a altas temperaturas puede producir irritación de ojos, garganta y afectación de las vías aéreas”; la </w:t>
      </w:r>
      <w:r w:rsidRPr="00E41314">
        <w:rPr>
          <w:rFonts w:ascii="Arial" w:hAnsi="Arial" w:cs="Arial"/>
          <w:bCs/>
          <w:i/>
          <w:color w:val="000000" w:themeColor="text1"/>
          <w:sz w:val="24"/>
          <w:szCs w:val="24"/>
          <w:bdr w:val="none" w:sz="0" w:space="0" w:color="auto" w:frame="1"/>
        </w:rPr>
        <w:t>glicerina</w:t>
      </w:r>
      <w:r w:rsidRPr="00E41314">
        <w:rPr>
          <w:rFonts w:ascii="Arial" w:hAnsi="Arial" w:cs="Arial"/>
          <w:i/>
          <w:color w:val="000000" w:themeColor="text1"/>
          <w:sz w:val="24"/>
          <w:szCs w:val="24"/>
          <w:shd w:val="clear" w:color="auto" w:fill="FFFFFF"/>
        </w:rPr>
        <w:t xml:space="preserve">, “que puede llevar al desarrollo de neumonía lipoide y otras formas de presentación de enfermedad pulmonar intersticial”; y la </w:t>
      </w:r>
      <w:r w:rsidRPr="00E41314">
        <w:rPr>
          <w:rFonts w:ascii="Arial" w:hAnsi="Arial" w:cs="Arial"/>
          <w:bCs/>
          <w:i/>
          <w:color w:val="000000" w:themeColor="text1"/>
          <w:sz w:val="24"/>
          <w:szCs w:val="24"/>
          <w:bdr w:val="none" w:sz="0" w:space="0" w:color="auto" w:frame="1"/>
        </w:rPr>
        <w:t>nicotina</w:t>
      </w:r>
      <w:r w:rsidRPr="00E41314">
        <w:rPr>
          <w:rFonts w:ascii="Arial" w:hAnsi="Arial" w:cs="Arial"/>
          <w:i/>
          <w:color w:val="000000" w:themeColor="text1"/>
          <w:sz w:val="24"/>
          <w:szCs w:val="24"/>
          <w:shd w:val="clear" w:color="auto" w:fill="FFFFFF"/>
        </w:rPr>
        <w:t>, “compuesto altamente adictivo, que aumenta el riesgo de enfermedades cardiovasculares, respiratorias y gastrointestinales, puede afectar el desarrollo del cerebro en los adolescentes y jóvenes, y es peligrosa para la salud de las embarazadas y los bebés en gestación</w:t>
      </w:r>
      <w:r>
        <w:rPr>
          <w:rFonts w:ascii="Arial" w:hAnsi="Arial" w:cs="Arial"/>
          <w:color w:val="000000" w:themeColor="text1"/>
          <w:sz w:val="24"/>
          <w:szCs w:val="24"/>
          <w:shd w:val="clear" w:color="auto" w:fill="FFFFFF"/>
        </w:rPr>
        <w:t>”.</w:t>
      </w:r>
    </w:p>
    <w:p w:rsidR="002719CC" w:rsidRDefault="002719CC"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Precisamente esas conclusiones han favorecido –según indica ese mismo medio informativo-, que las autoridades de salud de Colombia estén </w:t>
      </w:r>
      <w:r>
        <w:rPr>
          <w:rFonts w:ascii="Arial" w:hAnsi="Arial" w:cs="Arial"/>
          <w:color w:val="000000" w:themeColor="text1"/>
          <w:sz w:val="24"/>
          <w:szCs w:val="24"/>
          <w:shd w:val="clear" w:color="auto" w:fill="FFFFFF"/>
        </w:rPr>
        <w:lastRenderedPageBreak/>
        <w:t xml:space="preserve">preparando una regulación sobre el uso de </w:t>
      </w:r>
      <w:proofErr w:type="spellStart"/>
      <w:r>
        <w:rPr>
          <w:rFonts w:ascii="Arial" w:hAnsi="Arial" w:cs="Arial"/>
          <w:color w:val="000000" w:themeColor="text1"/>
          <w:sz w:val="24"/>
          <w:szCs w:val="24"/>
          <w:shd w:val="clear" w:color="auto" w:fill="FFFFFF"/>
        </w:rPr>
        <w:t>vapeado</w:t>
      </w:r>
      <w:r w:rsidR="002719CC">
        <w:rPr>
          <w:rFonts w:ascii="Arial" w:hAnsi="Arial" w:cs="Arial"/>
          <w:color w:val="000000" w:themeColor="text1"/>
          <w:sz w:val="24"/>
          <w:szCs w:val="24"/>
          <w:shd w:val="clear" w:color="auto" w:fill="FFFFFF"/>
        </w:rPr>
        <w:t>res</w:t>
      </w:r>
      <w:proofErr w:type="spellEnd"/>
      <w:r w:rsidR="002719CC">
        <w:rPr>
          <w:rFonts w:ascii="Arial" w:hAnsi="Arial" w:cs="Arial"/>
          <w:color w:val="000000" w:themeColor="text1"/>
          <w:sz w:val="24"/>
          <w:szCs w:val="24"/>
          <w:shd w:val="clear" w:color="auto" w:fill="FFFFFF"/>
        </w:rPr>
        <w:t xml:space="preserve"> y cigarrillos electrónicos.</w:t>
      </w:r>
    </w:p>
    <w:p w:rsidR="00233993" w:rsidRDefault="00233993"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Chile es otro país en el que también se está discutiendo la regulación a estos dispositivos. </w:t>
      </w:r>
      <w:r w:rsidR="002719C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La iniciativa que ya se encuentra en la corriente legislativa y de acuerdo al </w:t>
      </w:r>
      <w:r w:rsidRPr="00714E37">
        <w:rPr>
          <w:rFonts w:ascii="Arial" w:hAnsi="Arial" w:cs="Arial"/>
          <w:color w:val="000000" w:themeColor="text1"/>
          <w:sz w:val="24"/>
          <w:szCs w:val="24"/>
          <w:shd w:val="clear" w:color="auto" w:fill="FFFFFF"/>
        </w:rPr>
        <w:t>jerarca</w:t>
      </w:r>
      <w:r>
        <w:rPr>
          <w:rFonts w:ascii="Arial" w:hAnsi="Arial" w:cs="Arial"/>
          <w:color w:val="000000" w:themeColor="text1"/>
          <w:sz w:val="24"/>
          <w:szCs w:val="24"/>
          <w:shd w:val="clear" w:color="auto" w:fill="FFFFFF"/>
        </w:rPr>
        <w:t xml:space="preserve"> de salud de ese país, </w:t>
      </w:r>
      <w:r w:rsidRPr="00714E37">
        <w:rPr>
          <w:rFonts w:ascii="Arial" w:hAnsi="Arial" w:cs="Arial"/>
          <w:color w:val="000000" w:themeColor="text1"/>
          <w:sz w:val="24"/>
          <w:szCs w:val="24"/>
          <w:shd w:val="clear" w:color="auto" w:fill="FFFFFF"/>
        </w:rPr>
        <w:t xml:space="preserve">una vez que se apruebe y promulgue </w:t>
      </w:r>
      <w:r w:rsidRPr="00686D78">
        <w:rPr>
          <w:rFonts w:ascii="Arial" w:hAnsi="Arial" w:cs="Arial"/>
          <w:color w:val="000000" w:themeColor="text1"/>
          <w:sz w:val="24"/>
          <w:szCs w:val="24"/>
          <w:shd w:val="clear" w:color="auto" w:fill="FFFFFF"/>
        </w:rPr>
        <w:t>la iniciativa,</w:t>
      </w:r>
      <w:r w:rsidRPr="00686D78">
        <w:rPr>
          <w:rFonts w:ascii="Arial" w:hAnsi="Arial" w:cs="Arial"/>
          <w:b/>
          <w:color w:val="000000" w:themeColor="text1"/>
          <w:sz w:val="24"/>
          <w:szCs w:val="24"/>
          <w:shd w:val="clear" w:color="auto" w:fill="FFFFFF"/>
        </w:rPr>
        <w:t xml:space="preserve"> </w:t>
      </w:r>
      <w:r w:rsidRPr="00686D78">
        <w:rPr>
          <w:rStyle w:val="Textoennegrita"/>
          <w:rFonts w:ascii="Arial" w:hAnsi="Arial" w:cs="Arial"/>
          <w:b w:val="0"/>
          <w:color w:val="000000" w:themeColor="text1"/>
          <w:sz w:val="24"/>
          <w:szCs w:val="24"/>
        </w:rPr>
        <w:t>estos productos no se podrán vender ni distribuir a menores de edad, tampoco hacer publicidad o promoción, no se podrá fumar o vapear en lugares públicos cerrados y deberán llevar advertencia sanitaria</w:t>
      </w:r>
      <w:r>
        <w:rPr>
          <w:rStyle w:val="Textoennegrita"/>
          <w:rFonts w:ascii="Arial" w:hAnsi="Arial" w:cs="Arial"/>
          <w:color w:val="000000" w:themeColor="text1"/>
          <w:sz w:val="24"/>
          <w:szCs w:val="24"/>
        </w:rPr>
        <w:t xml:space="preserve"> </w:t>
      </w:r>
      <w:r w:rsidRPr="00107905">
        <w:rPr>
          <w:rStyle w:val="Textoennegrita"/>
          <w:rFonts w:ascii="Arial" w:hAnsi="Arial" w:cs="Arial"/>
          <w:b w:val="0"/>
          <w:color w:val="000000" w:themeColor="text1"/>
          <w:sz w:val="24"/>
          <w:szCs w:val="24"/>
        </w:rPr>
        <w:t>(</w:t>
      </w:r>
      <w:hyperlink r:id="rId23" w:history="1">
        <w:r w:rsidRPr="00677BC6">
          <w:rPr>
            <w:rStyle w:val="Hipervnculo"/>
            <w:rFonts w:ascii="Arial" w:hAnsi="Arial" w:cs="Arial"/>
            <w:color w:val="000000" w:themeColor="text1"/>
            <w:sz w:val="20"/>
            <w:szCs w:val="20"/>
            <w:shd w:val="clear" w:color="auto" w:fill="FFFFFF"/>
          </w:rPr>
          <w:t>https://www.minsal.cl/ministerio-de-salud-envia-proyecto-de-ley-que-regula-vapeadores-y-cigarrillos-electronicos/</w:t>
        </w:r>
      </w:hyperlink>
      <w:r w:rsidRPr="00677BC6">
        <w:rPr>
          <w:rFonts w:ascii="Arial" w:hAnsi="Arial" w:cs="Arial"/>
          <w:color w:val="000000" w:themeColor="text1"/>
          <w:sz w:val="20"/>
          <w:szCs w:val="20"/>
          <w:shd w:val="clear" w:color="auto" w:fill="FFFFFF"/>
        </w:rPr>
        <w:t>)</w:t>
      </w:r>
      <w:r w:rsidRPr="008B3A23">
        <w:rPr>
          <w:rFonts w:ascii="Arial" w:hAnsi="Arial" w:cs="Arial"/>
          <w:color w:val="000000" w:themeColor="text1"/>
          <w:sz w:val="24"/>
          <w:szCs w:val="24"/>
          <w:shd w:val="clear" w:color="auto" w:fill="FFFFFF"/>
        </w:rPr>
        <w:t>.</w:t>
      </w:r>
    </w:p>
    <w:p w:rsidR="002719CC" w:rsidRDefault="002719CC"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Pr="00686D78" w:rsidRDefault="00545283" w:rsidP="00686D78">
      <w:pPr>
        <w:shd w:val="clear" w:color="auto" w:fill="FFFFFF"/>
        <w:spacing w:after="0" w:line="240" w:lineRule="auto"/>
        <w:jc w:val="both"/>
        <w:rPr>
          <w:rFonts w:ascii="Arial" w:hAnsi="Arial" w:cs="Arial"/>
          <w:color w:val="000000" w:themeColor="text1"/>
          <w:sz w:val="20"/>
          <w:szCs w:val="20"/>
          <w:shd w:val="clear" w:color="auto" w:fill="FFFFFF"/>
        </w:rPr>
      </w:pPr>
      <w:r w:rsidRPr="00686D78">
        <w:rPr>
          <w:rFonts w:ascii="Arial" w:hAnsi="Arial" w:cs="Arial"/>
          <w:color w:val="000000" w:themeColor="text1"/>
          <w:sz w:val="24"/>
          <w:szCs w:val="24"/>
          <w:shd w:val="clear" w:color="auto" w:fill="FFFFFF"/>
        </w:rPr>
        <w:t xml:space="preserve">Por su parte, la subsecretaria de Salud de Chile también advirtió que existe </w:t>
      </w:r>
      <w:r w:rsidRPr="00686D78">
        <w:rPr>
          <w:rStyle w:val="Textoennegrita"/>
          <w:rFonts w:ascii="Arial" w:hAnsi="Arial" w:cs="Arial"/>
          <w:b w:val="0"/>
          <w:color w:val="000000" w:themeColor="text1"/>
          <w:sz w:val="24"/>
          <w:szCs w:val="24"/>
        </w:rPr>
        <w:t>evidencia de los daños de este tipo de dispositivos causan a la salud.</w:t>
      </w:r>
      <w:r w:rsidR="00300D3E" w:rsidRPr="00686D78">
        <w:rPr>
          <w:rStyle w:val="Textoennegrita"/>
          <w:rFonts w:ascii="Arial" w:hAnsi="Arial" w:cs="Arial"/>
          <w:b w:val="0"/>
          <w:color w:val="000000" w:themeColor="text1"/>
          <w:sz w:val="24"/>
          <w:szCs w:val="24"/>
        </w:rPr>
        <w:t xml:space="preserve"> </w:t>
      </w:r>
      <w:r w:rsidRPr="00686D78">
        <w:rPr>
          <w:rStyle w:val="Textoennegrita"/>
          <w:rFonts w:ascii="Arial" w:hAnsi="Arial" w:cs="Arial"/>
          <w:b w:val="0"/>
          <w:color w:val="000000" w:themeColor="text1"/>
          <w:sz w:val="24"/>
          <w:szCs w:val="24"/>
        </w:rPr>
        <w:t xml:space="preserve"> En ese sentido, mencionó</w:t>
      </w:r>
      <w:r w:rsidRPr="00686D78">
        <w:rPr>
          <w:rStyle w:val="Textoennegrita"/>
          <w:rFonts w:ascii="Arial" w:hAnsi="Arial" w:cs="Arial"/>
          <w:color w:val="000000" w:themeColor="text1"/>
          <w:sz w:val="24"/>
          <w:szCs w:val="24"/>
        </w:rPr>
        <w:t xml:space="preserve"> </w:t>
      </w:r>
      <w:r w:rsidRPr="00686D78">
        <w:rPr>
          <w:rFonts w:ascii="Arial" w:hAnsi="Arial" w:cs="Arial"/>
          <w:color w:val="000000" w:themeColor="text1"/>
          <w:sz w:val="24"/>
          <w:szCs w:val="24"/>
          <w:shd w:val="clear" w:color="auto" w:fill="FFFFFF"/>
        </w:rPr>
        <w:t xml:space="preserve">que en los aerosoles de algunos cigarrillos electrónicos y </w:t>
      </w:r>
      <w:proofErr w:type="spellStart"/>
      <w:r w:rsidRPr="00686D78">
        <w:rPr>
          <w:rFonts w:ascii="Arial" w:hAnsi="Arial" w:cs="Arial"/>
          <w:color w:val="000000" w:themeColor="text1"/>
          <w:sz w:val="24"/>
          <w:szCs w:val="24"/>
          <w:shd w:val="clear" w:color="auto" w:fill="FFFFFF"/>
        </w:rPr>
        <w:t>vapeadores</w:t>
      </w:r>
      <w:proofErr w:type="spellEnd"/>
      <w:r w:rsidRPr="00686D78">
        <w:rPr>
          <w:rFonts w:ascii="Arial" w:hAnsi="Arial" w:cs="Arial"/>
          <w:color w:val="000000" w:themeColor="text1"/>
          <w:sz w:val="24"/>
          <w:szCs w:val="24"/>
          <w:shd w:val="clear" w:color="auto" w:fill="FFFFFF"/>
        </w:rPr>
        <w:t>,</w:t>
      </w:r>
      <w:r w:rsidRPr="00686D78">
        <w:rPr>
          <w:rStyle w:val="Textoennegrita"/>
          <w:rFonts w:ascii="Arial" w:hAnsi="Arial" w:cs="Arial"/>
          <w:color w:val="000000" w:themeColor="text1"/>
          <w:sz w:val="24"/>
          <w:szCs w:val="24"/>
        </w:rPr>
        <w:t xml:space="preserve"> </w:t>
      </w:r>
      <w:r w:rsidRPr="00686D78">
        <w:rPr>
          <w:rStyle w:val="Textoennegrita"/>
          <w:rFonts w:ascii="Arial" w:hAnsi="Arial" w:cs="Arial"/>
          <w:b w:val="0"/>
          <w:color w:val="000000" w:themeColor="text1"/>
          <w:sz w:val="24"/>
          <w:szCs w:val="24"/>
        </w:rPr>
        <w:t>se ha detectado la presencia de metales pesados como cromo, plomo y níquel</w:t>
      </w:r>
      <w:r w:rsidRPr="00686D78">
        <w:rPr>
          <w:rFonts w:ascii="Arial" w:hAnsi="Arial" w:cs="Arial"/>
          <w:b/>
          <w:color w:val="000000" w:themeColor="text1"/>
          <w:sz w:val="24"/>
          <w:szCs w:val="24"/>
          <w:shd w:val="clear" w:color="auto" w:fill="FFFFFF"/>
        </w:rPr>
        <w:t>,</w:t>
      </w:r>
      <w:r w:rsidRPr="00686D78">
        <w:rPr>
          <w:rFonts w:ascii="Arial" w:hAnsi="Arial" w:cs="Arial"/>
          <w:color w:val="000000" w:themeColor="text1"/>
          <w:sz w:val="24"/>
          <w:szCs w:val="24"/>
          <w:shd w:val="clear" w:color="auto" w:fill="FFFFFF"/>
        </w:rPr>
        <w:t xml:space="preserve"> en concentraciones iguales o superiores al cigarrillo tradicional, además de nicotina. </w:t>
      </w:r>
      <w:r w:rsidR="002719CC" w:rsidRPr="00686D78">
        <w:rPr>
          <w:rFonts w:ascii="Arial" w:hAnsi="Arial" w:cs="Arial"/>
          <w:color w:val="000000" w:themeColor="text1"/>
          <w:sz w:val="24"/>
          <w:szCs w:val="24"/>
          <w:shd w:val="clear" w:color="auto" w:fill="FFFFFF"/>
        </w:rPr>
        <w:t xml:space="preserve"> </w:t>
      </w:r>
      <w:r w:rsidRPr="00686D78">
        <w:rPr>
          <w:rFonts w:ascii="Arial" w:hAnsi="Arial" w:cs="Arial"/>
          <w:color w:val="000000" w:themeColor="text1"/>
          <w:sz w:val="24"/>
          <w:szCs w:val="24"/>
          <w:shd w:val="clear" w:color="auto" w:fill="FFFFFF"/>
        </w:rPr>
        <w:t>Señala que en el caso de los dispositivos que no contienen nicotina, se ha demostrado que los aromatizantes, especialmente dulces</w:t>
      </w:r>
      <w:r w:rsidRPr="00686D78">
        <w:rPr>
          <w:rFonts w:ascii="Arial" w:hAnsi="Arial" w:cs="Arial"/>
          <w:b/>
          <w:color w:val="000000" w:themeColor="text1"/>
          <w:sz w:val="24"/>
          <w:szCs w:val="24"/>
          <w:shd w:val="clear" w:color="auto" w:fill="FFFFFF"/>
        </w:rPr>
        <w:t xml:space="preserve">, </w:t>
      </w:r>
      <w:r w:rsidRPr="00686D78">
        <w:rPr>
          <w:rStyle w:val="Textoennegrita"/>
          <w:rFonts w:ascii="Arial" w:hAnsi="Arial" w:cs="Arial"/>
          <w:b w:val="0"/>
          <w:color w:val="000000" w:themeColor="text1"/>
          <w:sz w:val="24"/>
          <w:szCs w:val="24"/>
        </w:rPr>
        <w:t>son sustancias irritantes y podrían aumentar la inflamación de las vías respiratorias</w:t>
      </w:r>
      <w:r w:rsidRPr="00686D78">
        <w:rPr>
          <w:rFonts w:ascii="Arial" w:hAnsi="Arial" w:cs="Arial"/>
          <w:b/>
          <w:color w:val="000000" w:themeColor="text1"/>
          <w:sz w:val="24"/>
          <w:szCs w:val="24"/>
          <w:shd w:val="clear" w:color="auto" w:fill="FFFFFF"/>
        </w:rPr>
        <w:t xml:space="preserve"> </w:t>
      </w:r>
      <w:r w:rsidRPr="00686D78">
        <w:rPr>
          <w:rFonts w:ascii="Arial" w:hAnsi="Arial" w:cs="Arial"/>
          <w:color w:val="000000" w:themeColor="text1"/>
          <w:sz w:val="20"/>
          <w:szCs w:val="20"/>
          <w:shd w:val="clear" w:color="auto" w:fill="FFFFFF"/>
        </w:rPr>
        <w:t>(</w:t>
      </w:r>
      <w:hyperlink r:id="rId24" w:history="1">
        <w:r w:rsidRPr="00686D78">
          <w:rPr>
            <w:rStyle w:val="Hipervnculo"/>
            <w:rFonts w:ascii="Arial" w:hAnsi="Arial" w:cs="Arial"/>
            <w:color w:val="000000" w:themeColor="text1"/>
            <w:sz w:val="20"/>
            <w:szCs w:val="20"/>
            <w:shd w:val="clear" w:color="auto" w:fill="FFFFFF"/>
          </w:rPr>
          <w:t>https://www.minsal.cl/ministerio-de-salud-envia-proyecto-de-ley-que-regula-vapeadores-y-cigarrillos-electronicos/</w:t>
        </w:r>
      </w:hyperlink>
      <w:r w:rsidRPr="00686D78">
        <w:rPr>
          <w:rFonts w:ascii="Arial" w:hAnsi="Arial" w:cs="Arial"/>
          <w:color w:val="000000" w:themeColor="text1"/>
          <w:sz w:val="20"/>
          <w:szCs w:val="20"/>
          <w:shd w:val="clear" w:color="auto" w:fill="FFFFFF"/>
        </w:rPr>
        <w:t>).</w:t>
      </w:r>
    </w:p>
    <w:p w:rsidR="00AF50A2" w:rsidRPr="00300D3E" w:rsidRDefault="00AF50A2"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Como se observa, son varios los países que han discutido sobre el tema de los </w:t>
      </w:r>
      <w:proofErr w:type="spellStart"/>
      <w:r>
        <w:rPr>
          <w:rFonts w:ascii="Arial" w:hAnsi="Arial" w:cs="Arial"/>
          <w:color w:val="000000" w:themeColor="text1"/>
          <w:sz w:val="24"/>
          <w:szCs w:val="24"/>
          <w:shd w:val="clear" w:color="auto" w:fill="FFFFFF"/>
        </w:rPr>
        <w:t>vapeadores</w:t>
      </w:r>
      <w:proofErr w:type="spellEnd"/>
      <w:r>
        <w:rPr>
          <w:rFonts w:ascii="Arial" w:hAnsi="Arial" w:cs="Arial"/>
          <w:color w:val="000000" w:themeColor="text1"/>
          <w:sz w:val="24"/>
          <w:szCs w:val="24"/>
          <w:shd w:val="clear" w:color="auto" w:fill="FFFFFF"/>
        </w:rPr>
        <w:t xml:space="preserve"> y cigarrillos electrónicos. </w:t>
      </w:r>
      <w:r w:rsidR="00AF50A2">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Algunas naciones prohibiéndolos del todo como es el caso de la India, y otro</w:t>
      </w:r>
      <w:r w:rsidR="00AF50A2">
        <w:rPr>
          <w:rFonts w:ascii="Arial" w:hAnsi="Arial" w:cs="Arial"/>
          <w:color w:val="000000" w:themeColor="text1"/>
          <w:sz w:val="24"/>
          <w:szCs w:val="24"/>
          <w:shd w:val="clear" w:color="auto" w:fill="FFFFFF"/>
        </w:rPr>
        <w:t>s migrando hacia su regulación.</w:t>
      </w:r>
    </w:p>
    <w:p w:rsidR="00AF50A2" w:rsidRDefault="00AF50A2"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rPr>
        <w:t>En Costa Rica la regulación en cuanto al uso de estos dispositivos aún es incipiente y abarca únicamente los SEAN, es decir los Sistemas Electrónicos de Administración de Nicotina (es decir los que tiene nicotina).</w:t>
      </w:r>
      <w:r w:rsidR="00AF50A2">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En ese sentido, es importante señalar que mediante oficio </w:t>
      </w:r>
      <w:r w:rsidRPr="00DF5834">
        <w:rPr>
          <w:rFonts w:ascii="Arial" w:hAnsi="Arial" w:cs="Arial"/>
          <w:color w:val="000000" w:themeColor="text1"/>
          <w:sz w:val="24"/>
          <w:szCs w:val="24"/>
          <w:shd w:val="clear" w:color="auto" w:fill="FFFFFF"/>
          <w:lang w:val="es-ES"/>
        </w:rPr>
        <w:t>DAJ-UAL-JM-210-2018 de 30 de enero de 2018 emitido por la Dirección de Asuntos Jurídicos del Ministerio de Salud</w:t>
      </w:r>
      <w:r>
        <w:rPr>
          <w:rFonts w:ascii="Arial" w:hAnsi="Arial" w:cs="Arial"/>
          <w:color w:val="000000" w:themeColor="text1"/>
          <w:sz w:val="24"/>
          <w:szCs w:val="24"/>
          <w:shd w:val="clear" w:color="auto" w:fill="FFFFFF"/>
          <w:lang w:val="es-ES"/>
        </w:rPr>
        <w:t>; se refirió a los alcances de la prohibición de utilizar sistemas electrónicos de administración de nicotina en lugares declarados 100% libres de tabaco, al indicar dicho criterio que:</w:t>
      </w:r>
    </w:p>
    <w:p w:rsidR="00AF50A2" w:rsidRPr="00F41C3A" w:rsidRDefault="00AF50A2" w:rsidP="00C424A2">
      <w:pPr>
        <w:shd w:val="clear" w:color="auto" w:fill="FFFFFF"/>
        <w:spacing w:after="0" w:line="240" w:lineRule="auto"/>
        <w:jc w:val="both"/>
        <w:rPr>
          <w:rFonts w:ascii="Arial" w:hAnsi="Arial" w:cs="Arial"/>
          <w:color w:val="000000" w:themeColor="text1"/>
          <w:sz w:val="24"/>
          <w:szCs w:val="24"/>
          <w:shd w:val="clear" w:color="auto" w:fill="FFFFFF"/>
        </w:rPr>
      </w:pPr>
    </w:p>
    <w:p w:rsidR="00545283" w:rsidRPr="00F41C3A" w:rsidRDefault="00545283" w:rsidP="00AF50A2">
      <w:pPr>
        <w:shd w:val="clear" w:color="auto" w:fill="FFFFFF"/>
        <w:spacing w:after="0" w:line="240" w:lineRule="auto"/>
        <w:ind w:left="850"/>
        <w:jc w:val="both"/>
        <w:rPr>
          <w:rFonts w:ascii="Arial" w:hAnsi="Arial" w:cs="Arial"/>
          <w:sz w:val="24"/>
          <w:szCs w:val="24"/>
          <w:shd w:val="clear" w:color="auto" w:fill="FFFFFF"/>
          <w:lang w:val="es-ES"/>
        </w:rPr>
      </w:pPr>
      <w:r w:rsidRPr="00F41C3A">
        <w:rPr>
          <w:rFonts w:ascii="Arial" w:hAnsi="Arial" w:cs="Arial"/>
          <w:sz w:val="24"/>
          <w:szCs w:val="24"/>
          <w:shd w:val="clear" w:color="auto" w:fill="FFFFFF"/>
          <w:lang w:val="es-ES"/>
        </w:rPr>
        <w:t>“</w:t>
      </w:r>
      <w:r w:rsidRPr="00F41C3A">
        <w:rPr>
          <w:rFonts w:ascii="Arial" w:hAnsi="Arial" w:cs="Arial"/>
          <w:i/>
          <w:sz w:val="24"/>
          <w:szCs w:val="24"/>
          <w:shd w:val="clear" w:color="auto" w:fill="FFFFFF"/>
          <w:lang w:val="es-ES"/>
        </w:rPr>
        <w:t>Concretamente, debemos indicar que, en cuanto a la regulación para el uso del cigarrillo electrónico, entendiéndose aquel que contiene nicotina o cualquier otro derivado del tabaco, por vía reglamento quedo incluido dentro de los sitios prohibidos para fumar, además, las personas físicas o jurídicas, importadoras y/ fabricantes de cigarrillos electrónicos que contengan nicotina, deberán presentar anualmente y bajo declaración jurada ante el Ministerio de Salud, los ingredientes y las emisiones de nicotina, alquitrán y monóxido de carbono, así como los métodos de análisis utilizados, de los productos de tabaco y sus derivados, que comercialicen en el país</w:t>
      </w:r>
      <w:r w:rsidR="00AF50A2">
        <w:rPr>
          <w:rFonts w:ascii="Arial" w:hAnsi="Arial" w:cs="Arial"/>
          <w:sz w:val="24"/>
          <w:szCs w:val="24"/>
          <w:shd w:val="clear" w:color="auto" w:fill="FFFFFF"/>
          <w:lang w:val="es-ES"/>
        </w:rPr>
        <w:t>.</w:t>
      </w:r>
    </w:p>
    <w:p w:rsidR="00545283" w:rsidRDefault="00545283" w:rsidP="00AF50A2">
      <w:pPr>
        <w:shd w:val="clear" w:color="auto" w:fill="FFFFFF"/>
        <w:spacing w:after="0" w:line="240" w:lineRule="auto"/>
        <w:ind w:left="850"/>
        <w:jc w:val="both"/>
        <w:rPr>
          <w:rFonts w:ascii="Arial" w:hAnsi="Arial" w:cs="Arial"/>
          <w:i/>
          <w:sz w:val="24"/>
          <w:szCs w:val="24"/>
          <w:shd w:val="clear" w:color="auto" w:fill="FFFFFF"/>
          <w:lang w:val="es-ES"/>
        </w:rPr>
      </w:pPr>
      <w:r w:rsidRPr="00F41C3A">
        <w:rPr>
          <w:rFonts w:ascii="Arial" w:hAnsi="Arial" w:cs="Arial"/>
          <w:i/>
          <w:sz w:val="24"/>
          <w:szCs w:val="24"/>
          <w:shd w:val="clear" w:color="auto" w:fill="FFFFFF"/>
          <w:lang w:val="es-ES"/>
        </w:rPr>
        <w:lastRenderedPageBreak/>
        <w:t xml:space="preserve">Además, es importante considerar que en caso de que las autoridades de salud en sus funciones de inspección, vigilancia y control encuentren a una persona fumando un cigarrillo electrónico, deberán determinar si este contiene nicotina o cualquier otro derivado de tabaco o que se trate de un producto sin sustancias de tal tipo, razón por la cual, ante dicho panorama y de acuerdo a nuestra opinión, mientras esto no se pueda determinar, deberá anteponerse el derecho a la salud de la colectividad, al interés individual, prohibiendo el consumo de dicho producto  ante la disyuntiva existente (…). </w:t>
      </w:r>
      <w:r w:rsidRPr="00F41C3A">
        <w:rPr>
          <w:rFonts w:ascii="Arial" w:hAnsi="Arial" w:cs="Arial"/>
          <w:b/>
          <w:i/>
          <w:sz w:val="24"/>
          <w:szCs w:val="24"/>
          <w:shd w:val="clear" w:color="auto" w:fill="FFFFFF"/>
          <w:lang w:val="es-ES"/>
        </w:rPr>
        <w:t>Los cigarrillos electrónicos sin nicotina no se encuentran regulados dentro de la normativa de cita y ninguna otra atinente</w:t>
      </w:r>
      <w:r w:rsidR="00AF50A2">
        <w:rPr>
          <w:rFonts w:ascii="Arial" w:hAnsi="Arial" w:cs="Arial"/>
          <w:i/>
          <w:sz w:val="24"/>
          <w:szCs w:val="24"/>
          <w:shd w:val="clear" w:color="auto" w:fill="FFFFFF"/>
          <w:lang w:val="es-ES"/>
        </w:rPr>
        <w:t>”.</w:t>
      </w:r>
    </w:p>
    <w:p w:rsidR="00AF50A2" w:rsidRPr="00F41C3A" w:rsidRDefault="00AF50A2" w:rsidP="00C424A2">
      <w:pPr>
        <w:shd w:val="clear" w:color="auto" w:fill="FFFFFF"/>
        <w:spacing w:after="0" w:line="240" w:lineRule="auto"/>
        <w:jc w:val="both"/>
        <w:rPr>
          <w:rFonts w:ascii="Arial" w:hAnsi="Arial" w:cs="Arial"/>
          <w:i/>
          <w:sz w:val="24"/>
          <w:szCs w:val="24"/>
          <w:shd w:val="clear" w:color="auto" w:fill="FFFFFF"/>
          <w:lang w:val="es-ES"/>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r w:rsidRPr="000511D6">
        <w:rPr>
          <w:rFonts w:ascii="Arial" w:hAnsi="Arial" w:cs="Arial"/>
          <w:color w:val="000000" w:themeColor="text1"/>
          <w:sz w:val="24"/>
          <w:szCs w:val="24"/>
          <w:shd w:val="clear" w:color="auto" w:fill="FFFFFF"/>
          <w:lang w:val="es-ES"/>
        </w:rPr>
        <w:t xml:space="preserve">El Departamento Jurídico de la cartera ministerial de salud llega a la conclusión vertida en el oficio de cita, con base en lo dispuesto en varios artículos </w:t>
      </w:r>
      <w:r>
        <w:rPr>
          <w:rFonts w:ascii="Arial" w:hAnsi="Arial" w:cs="Arial"/>
          <w:color w:val="000000" w:themeColor="text1"/>
          <w:sz w:val="24"/>
          <w:szCs w:val="24"/>
          <w:shd w:val="clear" w:color="auto" w:fill="FFFFFF"/>
          <w:lang w:val="es-ES"/>
        </w:rPr>
        <w:t>del “Reglamento a la L</w:t>
      </w:r>
      <w:r w:rsidRPr="004F14D5">
        <w:rPr>
          <w:rFonts w:ascii="Arial" w:hAnsi="Arial" w:cs="Arial"/>
          <w:color w:val="000000" w:themeColor="text1"/>
          <w:sz w:val="24"/>
          <w:szCs w:val="24"/>
          <w:shd w:val="clear" w:color="auto" w:fill="FFFFFF"/>
          <w:lang w:val="es-ES"/>
        </w:rPr>
        <w:t>ey General de Control de Tabaco y sus efectos nocivos en la Salud</w:t>
      </w:r>
      <w:r>
        <w:rPr>
          <w:rFonts w:ascii="Arial" w:hAnsi="Arial" w:cs="Arial"/>
          <w:color w:val="000000" w:themeColor="text1"/>
          <w:sz w:val="24"/>
          <w:szCs w:val="24"/>
          <w:shd w:val="clear" w:color="auto" w:fill="FFFFFF"/>
          <w:lang w:val="es-ES"/>
        </w:rPr>
        <w:t xml:space="preserve"> (N° 37185-S-MEIC-MTSS-MP-H-SP”, siendo de especial relevancia lo indicado en el numeral 5 qu</w:t>
      </w:r>
      <w:r w:rsidR="00AF50A2">
        <w:rPr>
          <w:rFonts w:ascii="Arial" w:hAnsi="Arial" w:cs="Arial"/>
          <w:color w:val="000000" w:themeColor="text1"/>
          <w:sz w:val="24"/>
          <w:szCs w:val="24"/>
          <w:shd w:val="clear" w:color="auto" w:fill="FFFFFF"/>
          <w:lang w:val="es-ES"/>
        </w:rPr>
        <w:t>e determina en lo que interesa:</w:t>
      </w:r>
    </w:p>
    <w:p w:rsidR="00AF50A2" w:rsidRDefault="00AF50A2"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p>
    <w:p w:rsidR="00545283" w:rsidRPr="004F14D5" w:rsidRDefault="00233993" w:rsidP="00AF50A2">
      <w:pPr>
        <w:pStyle w:val="Sinespaciado"/>
        <w:ind w:left="850"/>
        <w:jc w:val="both"/>
        <w:rPr>
          <w:rFonts w:ascii="Arial" w:hAnsi="Arial" w:cs="Arial"/>
          <w:i/>
          <w:sz w:val="20"/>
          <w:szCs w:val="20"/>
          <w:lang w:eastAsia="es-CR"/>
        </w:rPr>
      </w:pPr>
      <w:r>
        <w:rPr>
          <w:rFonts w:ascii="Arial" w:hAnsi="Arial" w:cs="Arial"/>
          <w:i/>
          <w:sz w:val="20"/>
          <w:szCs w:val="20"/>
          <w:lang w:eastAsia="es-CR"/>
        </w:rPr>
        <w:t>Artículo 5.-</w:t>
      </w:r>
      <w:r>
        <w:rPr>
          <w:rFonts w:ascii="Arial" w:hAnsi="Arial" w:cs="Arial"/>
          <w:i/>
          <w:sz w:val="20"/>
          <w:szCs w:val="20"/>
          <w:lang w:eastAsia="es-CR"/>
        </w:rPr>
        <w:tab/>
      </w:r>
      <w:r w:rsidR="00545283" w:rsidRPr="004F14D5">
        <w:rPr>
          <w:rFonts w:ascii="Arial" w:hAnsi="Arial" w:cs="Arial"/>
          <w:i/>
          <w:sz w:val="20"/>
          <w:szCs w:val="20"/>
          <w:lang w:eastAsia="es-CR"/>
        </w:rPr>
        <w:t>De los sitios prohibidos para fumar.</w:t>
      </w:r>
    </w:p>
    <w:p w:rsidR="00545283" w:rsidRPr="004F14D5" w:rsidRDefault="00545283" w:rsidP="00AF50A2">
      <w:pPr>
        <w:pStyle w:val="Sinespaciado"/>
        <w:ind w:left="850"/>
        <w:jc w:val="both"/>
        <w:rPr>
          <w:rFonts w:ascii="Arial" w:hAnsi="Arial" w:cs="Arial"/>
          <w:i/>
          <w:sz w:val="20"/>
          <w:szCs w:val="20"/>
          <w:lang w:eastAsia="es-CR"/>
        </w:rPr>
      </w:pP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 xml:space="preserve">Queda prohibido fumar o mantener encendidos productos de tabaco y sus derivados que expidan humo, gases o vapores, en cualquiera de sus formas o en dispositivos, </w:t>
      </w:r>
      <w:r w:rsidRPr="00F41C3A">
        <w:rPr>
          <w:rFonts w:ascii="Arial" w:hAnsi="Arial" w:cs="Arial"/>
          <w:b/>
          <w:i/>
          <w:sz w:val="20"/>
          <w:szCs w:val="20"/>
          <w:u w:val="single"/>
          <w:lang w:eastAsia="es-CR"/>
        </w:rPr>
        <w:t>incluido el cigarrillo electrónico</w:t>
      </w:r>
      <w:r w:rsidRPr="004F14D5">
        <w:rPr>
          <w:rFonts w:ascii="Arial" w:hAnsi="Arial" w:cs="Arial"/>
          <w:i/>
          <w:sz w:val="20"/>
          <w:szCs w:val="20"/>
          <w:lang w:eastAsia="es-CR"/>
        </w:rPr>
        <w:t xml:space="preserve"> y la pipa de agua o </w:t>
      </w:r>
      <w:proofErr w:type="spellStart"/>
      <w:r w:rsidRPr="004F14D5">
        <w:rPr>
          <w:rFonts w:ascii="Arial" w:hAnsi="Arial" w:cs="Arial"/>
          <w:i/>
          <w:sz w:val="20"/>
          <w:szCs w:val="20"/>
          <w:lang w:eastAsia="es-CR"/>
        </w:rPr>
        <w:t>narguila</w:t>
      </w:r>
      <w:proofErr w:type="spellEnd"/>
      <w:r w:rsidRPr="004F14D5">
        <w:rPr>
          <w:rFonts w:ascii="Arial" w:hAnsi="Arial" w:cs="Arial"/>
          <w:i/>
          <w:sz w:val="20"/>
          <w:szCs w:val="20"/>
          <w:lang w:eastAsia="es-CR"/>
        </w:rPr>
        <w:t xml:space="preserve"> y dispositivos similares, utilizados para concentrar o expedir el humo, gases o vapores de productos tabaco y sus derivados, en los siguientes espacios o lugares públicos y privados, establecidos en la Ley como espacios cien por ciento (100%) libres de la exposición al humo de tabaco:</w:t>
      </w:r>
    </w:p>
    <w:p w:rsidR="00233993" w:rsidRDefault="00233993" w:rsidP="00AF50A2">
      <w:pPr>
        <w:pStyle w:val="Sinespaciado"/>
        <w:ind w:left="850"/>
        <w:jc w:val="both"/>
        <w:rPr>
          <w:rFonts w:ascii="Arial" w:hAnsi="Arial" w:cs="Arial"/>
          <w:i/>
          <w:sz w:val="20"/>
          <w:szCs w:val="20"/>
          <w:lang w:eastAsia="es-CR"/>
        </w:rPr>
      </w:pP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a)</w:t>
      </w:r>
      <w:r w:rsidR="00AF50A2">
        <w:rPr>
          <w:rFonts w:ascii="Arial" w:hAnsi="Arial" w:cs="Arial"/>
          <w:i/>
          <w:sz w:val="20"/>
          <w:szCs w:val="20"/>
          <w:lang w:eastAsia="es-CR"/>
        </w:rPr>
        <w:tab/>
      </w:r>
      <w:r w:rsidRPr="004F14D5">
        <w:rPr>
          <w:rFonts w:ascii="Arial" w:hAnsi="Arial" w:cs="Arial"/>
          <w:i/>
          <w:sz w:val="20"/>
          <w:szCs w:val="20"/>
          <w:lang w:eastAsia="es-CR"/>
        </w:rPr>
        <w:t>Centros o establecimientos sanitarios y hospitalarios.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b)</w:t>
      </w:r>
      <w:r w:rsidR="00AF50A2">
        <w:rPr>
          <w:rFonts w:ascii="Arial" w:hAnsi="Arial" w:cs="Arial"/>
          <w:i/>
          <w:sz w:val="20"/>
          <w:szCs w:val="20"/>
          <w:lang w:eastAsia="es-CR"/>
        </w:rPr>
        <w:tab/>
      </w:r>
      <w:r w:rsidRPr="004F14D5">
        <w:rPr>
          <w:rFonts w:ascii="Arial" w:hAnsi="Arial" w:cs="Arial"/>
          <w:i/>
          <w:sz w:val="20"/>
          <w:szCs w:val="20"/>
          <w:lang w:eastAsia="es-CR"/>
        </w:rPr>
        <w:t>Centros de trabajo de conformidad con lo dispuesto en los artículos 4 inciso b) de la Ley y 4 inciso 8) del presente reglamento. Se incluyen sus lugares conexos o anexos y vehículos que los trabajadores utilizan en el desempeño de su labor, así como los alojamientos de trabajo. Se exceptúan las casas destinadas exclusivamente a la habitación familiar y los espacios abiertos que se encuentren dentro de la propiedad a una distancia no menor de cinco (5) metros de la unidad productiva de trabajo o de sus lugares anexos y conexos.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c)</w:t>
      </w:r>
      <w:r w:rsidR="00AF50A2">
        <w:rPr>
          <w:rFonts w:ascii="Arial" w:hAnsi="Arial" w:cs="Arial"/>
          <w:i/>
          <w:sz w:val="20"/>
          <w:szCs w:val="20"/>
          <w:lang w:eastAsia="es-CR"/>
        </w:rPr>
        <w:tab/>
      </w:r>
      <w:r w:rsidRPr="004F14D5">
        <w:rPr>
          <w:rFonts w:ascii="Arial" w:hAnsi="Arial" w:cs="Arial"/>
          <w:i/>
          <w:sz w:val="20"/>
          <w:szCs w:val="20"/>
          <w:lang w:eastAsia="es-CR"/>
        </w:rPr>
        <w:t>Centros y dependencias de las Administraciones Públicas y entidades de derecho público.</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d)</w:t>
      </w:r>
      <w:r w:rsidR="00AF50A2">
        <w:rPr>
          <w:rFonts w:ascii="Arial" w:hAnsi="Arial" w:cs="Arial"/>
          <w:i/>
          <w:sz w:val="20"/>
          <w:szCs w:val="20"/>
          <w:lang w:eastAsia="es-CR"/>
        </w:rPr>
        <w:tab/>
      </w:r>
      <w:r w:rsidRPr="004F14D5">
        <w:rPr>
          <w:rFonts w:ascii="Arial" w:hAnsi="Arial" w:cs="Arial"/>
          <w:i/>
          <w:sz w:val="20"/>
          <w:szCs w:val="20"/>
          <w:lang w:eastAsia="es-CR"/>
        </w:rPr>
        <w:t>Centros educativos públicos y privados y formativos.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e)</w:t>
      </w:r>
      <w:r w:rsidR="00AF50A2">
        <w:rPr>
          <w:rFonts w:ascii="Arial" w:hAnsi="Arial" w:cs="Arial"/>
          <w:i/>
          <w:sz w:val="20"/>
          <w:szCs w:val="20"/>
          <w:lang w:eastAsia="es-CR"/>
        </w:rPr>
        <w:tab/>
      </w:r>
      <w:r w:rsidRPr="004F14D5">
        <w:rPr>
          <w:rFonts w:ascii="Arial" w:hAnsi="Arial" w:cs="Arial"/>
          <w:i/>
          <w:sz w:val="20"/>
          <w:szCs w:val="20"/>
          <w:lang w:eastAsia="es-CR"/>
        </w:rPr>
        <w:t xml:space="preserve">Centros de atención social, excepto espacios abiertos delimitados por la Dirección General de Adaptación Social, en centros penitenciarios. </w:t>
      </w:r>
      <w:r w:rsidR="00AF50A2">
        <w:rPr>
          <w:rFonts w:ascii="Arial" w:hAnsi="Arial" w:cs="Arial"/>
          <w:i/>
          <w:sz w:val="20"/>
          <w:szCs w:val="20"/>
          <w:lang w:eastAsia="es-CR"/>
        </w:rPr>
        <w:t xml:space="preserve"> </w:t>
      </w:r>
      <w:r w:rsidRPr="004F14D5">
        <w:rPr>
          <w:rFonts w:ascii="Arial" w:hAnsi="Arial" w:cs="Arial"/>
          <w:i/>
          <w:sz w:val="20"/>
          <w:szCs w:val="20"/>
          <w:lang w:eastAsia="es-CR"/>
        </w:rPr>
        <w:t>Entiéndase que esta excepción es aplicable únicamente para las personas privadas de libertad mayores de edad, no así para visitantes y funcionarios públicos.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f)</w:t>
      </w:r>
      <w:r w:rsidR="00AF50A2">
        <w:rPr>
          <w:rFonts w:ascii="Arial" w:hAnsi="Arial" w:cs="Arial"/>
          <w:i/>
          <w:sz w:val="20"/>
          <w:szCs w:val="20"/>
          <w:lang w:eastAsia="es-CR"/>
        </w:rPr>
        <w:tab/>
      </w:r>
      <w:r w:rsidRPr="004F14D5">
        <w:rPr>
          <w:rFonts w:ascii="Arial" w:hAnsi="Arial" w:cs="Arial"/>
          <w:i/>
          <w:sz w:val="20"/>
          <w:szCs w:val="20"/>
          <w:lang w:eastAsia="es-CR"/>
        </w:rPr>
        <w:t>Centros comerciales, casinos, clubes nocturnos, discotecas, bares, y restaurantes.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g)</w:t>
      </w:r>
      <w:r w:rsidR="00AF50A2">
        <w:rPr>
          <w:rFonts w:ascii="Arial" w:hAnsi="Arial" w:cs="Arial"/>
          <w:i/>
          <w:sz w:val="20"/>
          <w:szCs w:val="20"/>
          <w:lang w:eastAsia="es-CR"/>
        </w:rPr>
        <w:tab/>
      </w:r>
      <w:r w:rsidRPr="004F14D5">
        <w:rPr>
          <w:rFonts w:ascii="Arial" w:hAnsi="Arial" w:cs="Arial"/>
          <w:i/>
          <w:sz w:val="20"/>
          <w:szCs w:val="20"/>
          <w:lang w:eastAsia="es-CR"/>
        </w:rPr>
        <w:t xml:space="preserve">Instalaciones deportivas y lugares donde se desarrollen espectáculos y actividades recreativas de cualquier tipo. </w:t>
      </w:r>
      <w:r w:rsidR="00AF50A2">
        <w:rPr>
          <w:rFonts w:ascii="Arial" w:hAnsi="Arial" w:cs="Arial"/>
          <w:i/>
          <w:sz w:val="20"/>
          <w:szCs w:val="20"/>
          <w:lang w:eastAsia="es-CR"/>
        </w:rPr>
        <w:t xml:space="preserve"> </w:t>
      </w:r>
      <w:r w:rsidRPr="004F14D5">
        <w:rPr>
          <w:rFonts w:ascii="Arial" w:hAnsi="Arial" w:cs="Arial"/>
          <w:i/>
          <w:sz w:val="20"/>
          <w:szCs w:val="20"/>
          <w:lang w:eastAsia="es-CR"/>
        </w:rPr>
        <w:t>Se incluyen todas las áreas involucradas en las actividades de concentraciones masivas de personas, ferias, turnos y similares y parques en general.</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h)</w:t>
      </w:r>
      <w:r w:rsidR="00AF50A2">
        <w:rPr>
          <w:rFonts w:ascii="Arial" w:hAnsi="Arial" w:cs="Arial"/>
          <w:i/>
          <w:sz w:val="20"/>
          <w:szCs w:val="20"/>
          <w:lang w:eastAsia="es-CR"/>
        </w:rPr>
        <w:tab/>
      </w:r>
      <w:r w:rsidRPr="004F14D5">
        <w:rPr>
          <w:rFonts w:ascii="Arial" w:hAnsi="Arial" w:cs="Arial"/>
          <w:i/>
          <w:sz w:val="20"/>
          <w:szCs w:val="20"/>
          <w:lang w:eastAsia="es-CR"/>
        </w:rPr>
        <w:t>Elevadores y ascensores.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i)</w:t>
      </w:r>
      <w:r w:rsidR="00AF50A2">
        <w:rPr>
          <w:rFonts w:ascii="Arial" w:hAnsi="Arial" w:cs="Arial"/>
          <w:i/>
          <w:sz w:val="20"/>
          <w:szCs w:val="20"/>
          <w:lang w:eastAsia="es-CR"/>
        </w:rPr>
        <w:tab/>
      </w:r>
      <w:r w:rsidRPr="004F14D5">
        <w:rPr>
          <w:rFonts w:ascii="Arial" w:hAnsi="Arial" w:cs="Arial"/>
          <w:i/>
          <w:sz w:val="20"/>
          <w:szCs w:val="20"/>
          <w:lang w:eastAsia="es-CR"/>
        </w:rPr>
        <w:t>Cabinas telefónicas y recintos de los cajeros automáticos y otros espacios de uso público de reducido tamaño.</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lastRenderedPageBreak/>
        <w:t>j)</w:t>
      </w:r>
      <w:r w:rsidR="00AF50A2">
        <w:rPr>
          <w:rFonts w:ascii="Arial" w:hAnsi="Arial" w:cs="Arial"/>
          <w:i/>
          <w:sz w:val="20"/>
          <w:szCs w:val="20"/>
          <w:lang w:eastAsia="es-CR"/>
        </w:rPr>
        <w:tab/>
      </w:r>
      <w:r w:rsidRPr="004F14D5">
        <w:rPr>
          <w:rFonts w:ascii="Arial" w:hAnsi="Arial" w:cs="Arial"/>
          <w:i/>
          <w:sz w:val="20"/>
          <w:szCs w:val="20"/>
          <w:lang w:eastAsia="es-CR"/>
        </w:rPr>
        <w:t>Estaciones de servicio de abastecimiento de combustible y similares.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k)</w:t>
      </w:r>
      <w:r w:rsidR="00AF50A2">
        <w:rPr>
          <w:rFonts w:ascii="Arial" w:hAnsi="Arial" w:cs="Arial"/>
          <w:i/>
          <w:sz w:val="20"/>
          <w:szCs w:val="20"/>
          <w:lang w:eastAsia="es-CR"/>
        </w:rPr>
        <w:tab/>
      </w:r>
      <w:r w:rsidRPr="004F14D5">
        <w:rPr>
          <w:rFonts w:ascii="Arial" w:hAnsi="Arial" w:cs="Arial"/>
          <w:i/>
          <w:sz w:val="20"/>
          <w:szCs w:val="20"/>
          <w:lang w:eastAsia="es-CR"/>
        </w:rPr>
        <w:t>Vehículos o medios de transporte remunerado de personas, ambulancias y teleféricos.</w:t>
      </w:r>
    </w:p>
    <w:p w:rsidR="00545283" w:rsidRPr="004F14D5" w:rsidRDefault="00545283" w:rsidP="00AF50A2">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l)</w:t>
      </w:r>
      <w:r w:rsidR="00AF50A2">
        <w:rPr>
          <w:rFonts w:ascii="Arial" w:hAnsi="Arial" w:cs="Arial"/>
          <w:i/>
          <w:sz w:val="20"/>
          <w:szCs w:val="20"/>
          <w:lang w:eastAsia="es-CR"/>
        </w:rPr>
        <w:tab/>
      </w:r>
      <w:r w:rsidRPr="004F14D5">
        <w:rPr>
          <w:rFonts w:ascii="Arial" w:hAnsi="Arial" w:cs="Arial"/>
          <w:i/>
          <w:sz w:val="20"/>
          <w:szCs w:val="20"/>
          <w:lang w:eastAsia="es-CR"/>
        </w:rPr>
        <w:t>Medios de transporte ferroviario y marítimo y aeronaves con origen y destino en territorio nacional.</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m)</w:t>
      </w:r>
      <w:r w:rsidR="00AF50A2">
        <w:rPr>
          <w:rFonts w:ascii="Arial" w:hAnsi="Arial" w:cs="Arial"/>
          <w:i/>
          <w:sz w:val="20"/>
          <w:szCs w:val="20"/>
          <w:lang w:eastAsia="es-CR"/>
        </w:rPr>
        <w:tab/>
      </w:r>
      <w:r w:rsidRPr="004F14D5">
        <w:rPr>
          <w:rFonts w:ascii="Arial" w:hAnsi="Arial" w:cs="Arial"/>
          <w:i/>
          <w:sz w:val="20"/>
          <w:szCs w:val="20"/>
          <w:lang w:eastAsia="es-CR"/>
        </w:rPr>
        <w:t>Centros culturales, cines, teatros, salas de lectura, centros de auto ayuda y de apoyo, salas de exposición, bibliotecas, salas de conferencias, auditorios y museos.</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n)</w:t>
      </w:r>
      <w:r w:rsidR="00AF50A2">
        <w:rPr>
          <w:rFonts w:ascii="Arial" w:hAnsi="Arial" w:cs="Arial"/>
          <w:i/>
          <w:sz w:val="20"/>
          <w:szCs w:val="20"/>
          <w:lang w:eastAsia="es-CR"/>
        </w:rPr>
        <w:tab/>
      </w:r>
      <w:r w:rsidRPr="004F14D5">
        <w:rPr>
          <w:rFonts w:ascii="Arial" w:hAnsi="Arial" w:cs="Arial"/>
          <w:i/>
          <w:sz w:val="20"/>
          <w:szCs w:val="20"/>
          <w:lang w:eastAsia="es-CR"/>
        </w:rPr>
        <w:t>Áreas o establecimientos donde se elaboren, transformen, preparen, degusten o vendan alimentos tales como restaurantes, bares y cafeterías.</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o)</w:t>
      </w:r>
      <w:r w:rsidR="000C5B86">
        <w:rPr>
          <w:rFonts w:ascii="Arial" w:hAnsi="Arial" w:cs="Arial"/>
          <w:i/>
          <w:sz w:val="20"/>
          <w:szCs w:val="20"/>
          <w:lang w:eastAsia="es-CR"/>
        </w:rPr>
        <w:tab/>
      </w:r>
      <w:r w:rsidRPr="004F14D5">
        <w:rPr>
          <w:rFonts w:ascii="Arial" w:hAnsi="Arial" w:cs="Arial"/>
          <w:i/>
          <w:sz w:val="20"/>
          <w:szCs w:val="20"/>
          <w:lang w:eastAsia="es-CR"/>
        </w:rPr>
        <w:t>Centros de diversión, ocio o esparcimiento para personas menores de edad.</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p)</w:t>
      </w:r>
      <w:r w:rsidR="000C5B86">
        <w:rPr>
          <w:rFonts w:ascii="Arial" w:hAnsi="Arial" w:cs="Arial"/>
          <w:i/>
          <w:sz w:val="20"/>
          <w:szCs w:val="20"/>
          <w:lang w:eastAsia="es-CR"/>
        </w:rPr>
        <w:tab/>
      </w:r>
      <w:r w:rsidRPr="004F14D5">
        <w:rPr>
          <w:rFonts w:ascii="Arial" w:hAnsi="Arial" w:cs="Arial"/>
          <w:i/>
          <w:sz w:val="20"/>
          <w:szCs w:val="20"/>
          <w:lang w:eastAsia="es-CR"/>
        </w:rPr>
        <w:t>Todas las áreas pertenecientes a puertos y aeropuertos.</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q)</w:t>
      </w:r>
      <w:r w:rsidR="000C5B86">
        <w:rPr>
          <w:rFonts w:ascii="Arial" w:hAnsi="Arial" w:cs="Arial"/>
          <w:i/>
          <w:sz w:val="20"/>
          <w:szCs w:val="20"/>
          <w:lang w:eastAsia="es-CR"/>
        </w:rPr>
        <w:tab/>
      </w:r>
      <w:r w:rsidRPr="004F14D5">
        <w:rPr>
          <w:rFonts w:ascii="Arial" w:hAnsi="Arial" w:cs="Arial"/>
          <w:i/>
          <w:sz w:val="20"/>
          <w:szCs w:val="20"/>
          <w:lang w:eastAsia="es-CR"/>
        </w:rPr>
        <w:t>Terminales de autobús, paradas de autobús, paradas de taxi, estaciones y paradas de ferrocarril, así como cualquier medio de transporte remunerado de personas que estén debidamente autorizadas por el Consejo de Transporte Público.</w:t>
      </w:r>
    </w:p>
    <w:p w:rsidR="00545283" w:rsidRPr="004F14D5" w:rsidRDefault="00545283" w:rsidP="000C5B86">
      <w:pPr>
        <w:pStyle w:val="Sinespaciado"/>
        <w:ind w:left="850"/>
        <w:jc w:val="both"/>
        <w:rPr>
          <w:rFonts w:ascii="Arial" w:hAnsi="Arial" w:cs="Arial"/>
          <w:i/>
          <w:sz w:val="20"/>
          <w:szCs w:val="20"/>
          <w:lang w:eastAsia="es-CR"/>
        </w:rPr>
      </w:pPr>
      <w:r w:rsidRPr="004F14D5">
        <w:rPr>
          <w:rFonts w:ascii="Arial" w:hAnsi="Arial" w:cs="Arial"/>
          <w:i/>
          <w:sz w:val="20"/>
          <w:szCs w:val="20"/>
          <w:lang w:eastAsia="es-CR"/>
        </w:rPr>
        <w:t>r)</w:t>
      </w:r>
      <w:r w:rsidR="000C5B86">
        <w:rPr>
          <w:rFonts w:ascii="Arial" w:hAnsi="Arial" w:cs="Arial"/>
          <w:i/>
          <w:sz w:val="20"/>
          <w:szCs w:val="20"/>
          <w:lang w:eastAsia="es-CR"/>
        </w:rPr>
        <w:tab/>
      </w:r>
      <w:r w:rsidRPr="004F14D5">
        <w:rPr>
          <w:rFonts w:ascii="Arial" w:hAnsi="Arial" w:cs="Arial"/>
          <w:i/>
          <w:sz w:val="20"/>
          <w:szCs w:val="20"/>
          <w:lang w:eastAsia="es-CR"/>
        </w:rPr>
        <w:t>Instalaciones deportivas de uso común y lugares de uso común donde se desarrollen actividades recreativas, en las propiedades sujetas al régimen de propiedad en condominio.</w:t>
      </w: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p>
    <w:p w:rsidR="00545283" w:rsidRDefault="00545283"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r w:rsidRPr="00C451B1">
        <w:rPr>
          <w:rFonts w:ascii="Arial" w:hAnsi="Arial" w:cs="Arial"/>
          <w:color w:val="000000" w:themeColor="text1"/>
          <w:sz w:val="24"/>
          <w:szCs w:val="24"/>
          <w:shd w:val="clear" w:color="auto" w:fill="FFFFFF"/>
          <w:lang w:val="es-ES"/>
        </w:rPr>
        <w:t xml:space="preserve">Como se observa, </w:t>
      </w:r>
      <w:r>
        <w:rPr>
          <w:rFonts w:ascii="Arial" w:hAnsi="Arial" w:cs="Arial"/>
          <w:color w:val="000000" w:themeColor="text1"/>
          <w:sz w:val="24"/>
          <w:szCs w:val="24"/>
          <w:shd w:val="clear" w:color="auto" w:fill="FFFFFF"/>
          <w:lang w:val="es-ES"/>
        </w:rPr>
        <w:t>el Departamento Legal del Ministerio de Salud ha sido del criterio que, en respeto al p</w:t>
      </w:r>
      <w:r w:rsidRPr="00C451B1">
        <w:rPr>
          <w:rFonts w:ascii="Arial" w:hAnsi="Arial" w:cs="Arial"/>
          <w:color w:val="000000" w:themeColor="text1"/>
          <w:sz w:val="24"/>
          <w:szCs w:val="24"/>
          <w:shd w:val="clear" w:color="auto" w:fill="FFFFFF"/>
          <w:lang w:val="es-ES"/>
        </w:rPr>
        <w:t>rincipio precautorio</w:t>
      </w:r>
      <w:r>
        <w:rPr>
          <w:rFonts w:ascii="Arial" w:hAnsi="Arial" w:cs="Arial"/>
          <w:color w:val="000000" w:themeColor="text1"/>
          <w:sz w:val="24"/>
          <w:szCs w:val="24"/>
          <w:shd w:val="clear" w:color="auto" w:fill="FFFFFF"/>
          <w:lang w:val="es-ES"/>
        </w:rPr>
        <w:t>,</w:t>
      </w:r>
      <w:r w:rsidRPr="00C451B1">
        <w:rPr>
          <w:rFonts w:ascii="Arial" w:hAnsi="Arial" w:cs="Arial"/>
          <w:color w:val="000000" w:themeColor="text1"/>
          <w:sz w:val="24"/>
          <w:szCs w:val="24"/>
          <w:shd w:val="clear" w:color="auto" w:fill="FFFFFF"/>
          <w:lang w:val="es-ES"/>
        </w:rPr>
        <w:t xml:space="preserve"> en los espacios declarados que son 100% libres del humo de tabaco, no se pueden emplear </w:t>
      </w:r>
      <w:r>
        <w:rPr>
          <w:rFonts w:ascii="Arial" w:hAnsi="Arial" w:cs="Arial"/>
          <w:color w:val="000000" w:themeColor="text1"/>
          <w:sz w:val="24"/>
          <w:szCs w:val="24"/>
          <w:shd w:val="clear" w:color="auto" w:fill="FFFFFF"/>
          <w:lang w:val="es-ES"/>
        </w:rPr>
        <w:t xml:space="preserve">cigarrillos </w:t>
      </w:r>
      <w:r w:rsidRPr="00C451B1">
        <w:rPr>
          <w:rFonts w:ascii="Arial" w:hAnsi="Arial" w:cs="Arial"/>
          <w:color w:val="000000" w:themeColor="text1"/>
          <w:sz w:val="24"/>
          <w:szCs w:val="24"/>
          <w:shd w:val="clear" w:color="auto" w:fill="FFFFFF"/>
          <w:lang w:val="es-ES"/>
        </w:rPr>
        <w:t>electrónicos, aunque la persona ad</w:t>
      </w:r>
      <w:r w:rsidR="000C5B86">
        <w:rPr>
          <w:rFonts w:ascii="Arial" w:hAnsi="Arial" w:cs="Arial"/>
          <w:color w:val="000000" w:themeColor="text1"/>
          <w:sz w:val="24"/>
          <w:szCs w:val="24"/>
          <w:shd w:val="clear" w:color="auto" w:fill="FFFFFF"/>
          <w:lang w:val="es-ES"/>
        </w:rPr>
        <w:t>uzca que no contienen nicotina.</w:t>
      </w:r>
    </w:p>
    <w:p w:rsidR="000C5B86" w:rsidRDefault="000C5B86"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p>
    <w:p w:rsidR="00545283" w:rsidRPr="004F14D5" w:rsidRDefault="00545283" w:rsidP="00C424A2">
      <w:pPr>
        <w:shd w:val="clear" w:color="auto" w:fill="FFFFFF"/>
        <w:spacing w:after="0" w:line="24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 xml:space="preserve">Es decir, de acuerdo a lo señalado en el Reglamento a la Ley N° 9028 antes citado, y conforme a los dispuesto por el Departamento Legal del Ministerio de Salud en su oficio </w:t>
      </w:r>
      <w:r w:rsidRPr="000511D6">
        <w:rPr>
          <w:rFonts w:ascii="Arial" w:hAnsi="Arial" w:cs="Arial"/>
          <w:color w:val="000000" w:themeColor="text1"/>
          <w:sz w:val="24"/>
          <w:szCs w:val="24"/>
          <w:shd w:val="clear" w:color="auto" w:fill="FFFFFF"/>
          <w:lang w:val="es-ES"/>
        </w:rPr>
        <w:t>DAJ-UAL-JM-210-2018 de 30 de enero de 2018</w:t>
      </w:r>
      <w:r>
        <w:rPr>
          <w:rFonts w:ascii="Arial" w:hAnsi="Arial" w:cs="Arial"/>
          <w:color w:val="000000" w:themeColor="text1"/>
          <w:sz w:val="24"/>
          <w:szCs w:val="24"/>
          <w:shd w:val="clear" w:color="auto" w:fill="FFFFFF"/>
          <w:lang w:val="es-ES"/>
        </w:rPr>
        <w:t>, en los llamados “espacios libres de humo de tabaco” tampoco podría utilizarse</w:t>
      </w:r>
      <w:r w:rsidRPr="00C1397F">
        <w:rPr>
          <w:rFonts w:ascii="Arial" w:hAnsi="Arial" w:cs="Arial"/>
          <w:color w:val="000000" w:themeColor="text1"/>
          <w:sz w:val="24"/>
          <w:szCs w:val="24"/>
          <w:shd w:val="clear" w:color="auto" w:fill="FFFFFF"/>
          <w:lang w:val="es-ES"/>
        </w:rPr>
        <w:t xml:space="preserve"> </w:t>
      </w:r>
      <w:r w:rsidRPr="004F14D5">
        <w:rPr>
          <w:rFonts w:ascii="Arial" w:hAnsi="Arial" w:cs="Arial"/>
          <w:color w:val="000000" w:themeColor="text1"/>
          <w:sz w:val="24"/>
          <w:szCs w:val="24"/>
          <w:shd w:val="clear" w:color="auto" w:fill="FFFFFF"/>
          <w:lang w:val="es-ES"/>
        </w:rPr>
        <w:t>cigarrillos electrónicos</w:t>
      </w:r>
      <w:r>
        <w:rPr>
          <w:rFonts w:ascii="Arial" w:hAnsi="Arial" w:cs="Arial"/>
          <w:color w:val="000000" w:themeColor="text1"/>
          <w:sz w:val="24"/>
          <w:szCs w:val="24"/>
          <w:shd w:val="clear" w:color="auto" w:fill="FFFFFF"/>
          <w:lang w:val="es-ES"/>
        </w:rPr>
        <w:t>, pues en respeto al “</w:t>
      </w:r>
      <w:r w:rsidRPr="00C1397F">
        <w:rPr>
          <w:rFonts w:ascii="Arial" w:hAnsi="Arial" w:cs="Arial"/>
          <w:i/>
          <w:color w:val="000000" w:themeColor="text1"/>
          <w:sz w:val="24"/>
          <w:szCs w:val="24"/>
          <w:shd w:val="clear" w:color="auto" w:fill="FFFFFF"/>
          <w:lang w:val="es-ES"/>
        </w:rPr>
        <w:t>principio precautorio</w:t>
      </w:r>
      <w:r>
        <w:rPr>
          <w:rFonts w:ascii="Arial" w:hAnsi="Arial" w:cs="Arial"/>
          <w:color w:val="000000" w:themeColor="text1"/>
          <w:sz w:val="24"/>
          <w:szCs w:val="24"/>
          <w:shd w:val="clear" w:color="auto" w:fill="FFFFFF"/>
          <w:lang w:val="es-ES"/>
        </w:rPr>
        <w:t>”, al</w:t>
      </w:r>
      <w:r w:rsidRPr="004F14D5">
        <w:rPr>
          <w:rFonts w:ascii="Arial" w:hAnsi="Arial" w:cs="Arial"/>
          <w:color w:val="000000" w:themeColor="text1"/>
          <w:sz w:val="24"/>
          <w:szCs w:val="24"/>
          <w:shd w:val="clear" w:color="auto" w:fill="FFFFFF"/>
          <w:lang w:val="es-ES"/>
        </w:rPr>
        <w:t xml:space="preserve"> no contarse con mecanismo</w:t>
      </w:r>
      <w:r>
        <w:rPr>
          <w:rFonts w:ascii="Arial" w:hAnsi="Arial" w:cs="Arial"/>
          <w:color w:val="000000" w:themeColor="text1"/>
          <w:sz w:val="24"/>
          <w:szCs w:val="24"/>
          <w:shd w:val="clear" w:color="auto" w:fill="FFFFFF"/>
          <w:lang w:val="es-ES"/>
        </w:rPr>
        <w:t>s</w:t>
      </w:r>
      <w:r w:rsidRPr="004F14D5">
        <w:rPr>
          <w:rFonts w:ascii="Arial" w:hAnsi="Arial" w:cs="Arial"/>
          <w:color w:val="000000" w:themeColor="text1"/>
          <w:sz w:val="24"/>
          <w:szCs w:val="24"/>
          <w:shd w:val="clear" w:color="auto" w:fill="FFFFFF"/>
          <w:lang w:val="es-ES"/>
        </w:rPr>
        <w:t xml:space="preserve"> de comprobación inmediata </w:t>
      </w:r>
      <w:r>
        <w:rPr>
          <w:rFonts w:ascii="Arial" w:hAnsi="Arial" w:cs="Arial"/>
          <w:color w:val="000000" w:themeColor="text1"/>
          <w:sz w:val="24"/>
          <w:szCs w:val="24"/>
          <w:shd w:val="clear" w:color="auto" w:fill="FFFFFF"/>
          <w:lang w:val="es-ES"/>
        </w:rPr>
        <w:t xml:space="preserve">del tipo de </w:t>
      </w:r>
      <w:r w:rsidRPr="004F14D5">
        <w:rPr>
          <w:rFonts w:ascii="Arial" w:hAnsi="Arial" w:cs="Arial"/>
          <w:color w:val="000000" w:themeColor="text1"/>
          <w:sz w:val="24"/>
          <w:szCs w:val="24"/>
          <w:shd w:val="clear" w:color="auto" w:fill="FFFFFF"/>
          <w:lang w:val="es-ES"/>
        </w:rPr>
        <w:t>líquido que se utiliza</w:t>
      </w:r>
      <w:r>
        <w:rPr>
          <w:rFonts w:ascii="Arial" w:hAnsi="Arial" w:cs="Arial"/>
          <w:color w:val="000000" w:themeColor="text1"/>
          <w:sz w:val="24"/>
          <w:szCs w:val="24"/>
          <w:shd w:val="clear" w:color="auto" w:fill="FFFFFF"/>
          <w:lang w:val="es-ES"/>
        </w:rPr>
        <w:t xml:space="preserve"> en éstos, se parte de la premisa de hac</w:t>
      </w:r>
      <w:r w:rsidR="000C5B86">
        <w:rPr>
          <w:rFonts w:ascii="Arial" w:hAnsi="Arial" w:cs="Arial"/>
          <w:color w:val="000000" w:themeColor="text1"/>
          <w:sz w:val="24"/>
          <w:szCs w:val="24"/>
          <w:shd w:val="clear" w:color="auto" w:fill="FFFFFF"/>
          <w:lang w:val="es-ES"/>
        </w:rPr>
        <w:t>er valer el derecho a la salud.</w:t>
      </w:r>
    </w:p>
    <w:p w:rsidR="000C5B86" w:rsidRDefault="000C5B86" w:rsidP="00C424A2">
      <w:pPr>
        <w:pStyle w:val="Sinespaciado"/>
        <w:jc w:val="both"/>
        <w:rPr>
          <w:rFonts w:ascii="Arial" w:hAnsi="Arial" w:cs="Arial"/>
          <w:sz w:val="24"/>
          <w:szCs w:val="24"/>
        </w:rPr>
      </w:pPr>
      <w:bookmarkStart w:id="0" w:name="up"/>
      <w:bookmarkEnd w:id="0"/>
    </w:p>
    <w:p w:rsidR="00545283" w:rsidRDefault="00545283" w:rsidP="00C424A2">
      <w:pPr>
        <w:pStyle w:val="Sinespaciado"/>
        <w:jc w:val="both"/>
        <w:rPr>
          <w:rFonts w:ascii="Arial" w:hAnsi="Arial" w:cs="Arial"/>
          <w:sz w:val="24"/>
          <w:szCs w:val="24"/>
        </w:rPr>
      </w:pPr>
      <w:r>
        <w:rPr>
          <w:rFonts w:ascii="Arial" w:hAnsi="Arial" w:cs="Arial"/>
          <w:sz w:val="24"/>
          <w:szCs w:val="24"/>
        </w:rPr>
        <w:t>No obstante, pese a la existencia de ese criterio legal del Ministerio de Salud, vemos como la única regulación de los SEAN, se da vía reglamento; por lo que consideramos necesario brindar certeza jurídica en este campo y elevar a rango legal el tema de los lugares en los que no se podrá usar Dispositivos Electrónicos de Administración de Nicotina (SEAN), ni tampoco los Sistemas Similares Sin Nicotina (SSSN), pues de acuerdo a lo indicado páginas atrás, el uso de éstos últimos también podría ser perjudicial para la salud.</w:t>
      </w:r>
    </w:p>
    <w:p w:rsidR="00545283" w:rsidRDefault="00545283" w:rsidP="00C424A2">
      <w:pPr>
        <w:pStyle w:val="Sinespaciado"/>
        <w:jc w:val="both"/>
        <w:rPr>
          <w:rFonts w:ascii="Arial" w:hAnsi="Arial" w:cs="Arial"/>
          <w:sz w:val="24"/>
          <w:szCs w:val="24"/>
        </w:rPr>
      </w:pPr>
    </w:p>
    <w:p w:rsidR="00545283" w:rsidRPr="000B09B8" w:rsidRDefault="00545283" w:rsidP="00C424A2">
      <w:pPr>
        <w:pStyle w:val="Sinespaciado"/>
        <w:jc w:val="both"/>
        <w:rPr>
          <w:rFonts w:ascii="Arial" w:hAnsi="Arial" w:cs="Arial"/>
          <w:sz w:val="24"/>
          <w:szCs w:val="24"/>
        </w:rPr>
      </w:pPr>
      <w:r w:rsidRPr="000B09B8">
        <w:rPr>
          <w:rFonts w:ascii="Arial" w:hAnsi="Arial" w:cs="Arial"/>
          <w:sz w:val="24"/>
          <w:szCs w:val="24"/>
        </w:rPr>
        <w:t xml:space="preserve">Así las cosas, uno de los objetivos de este proyecto de ley es definir los lugares en los que se prohibirá </w:t>
      </w:r>
      <w:r w:rsidRPr="000B09B8">
        <w:rPr>
          <w:rFonts w:ascii="Arial" w:hAnsi="Arial" w:cs="Arial"/>
          <w:sz w:val="24"/>
          <w:szCs w:val="24"/>
          <w:shd w:val="clear" w:color="auto" w:fill="FFFFFF"/>
          <w:lang w:val="es-ES"/>
        </w:rPr>
        <w:t xml:space="preserve">el </w:t>
      </w:r>
      <w:r w:rsidRPr="000B09B8">
        <w:rPr>
          <w:rFonts w:ascii="Arial" w:hAnsi="Arial" w:cs="Arial"/>
          <w:sz w:val="24"/>
          <w:szCs w:val="24"/>
        </w:rPr>
        <w:t>uso de los sistemas electrónicos de administración de nicotina (SEAN) y de los sistemas similares sin nicotina (SSSN), para tales efectos se establecen los mismos lugares en los que se prohíbe fumar tabaco de acuerdo a la Ley N° 9028, estableciéndose el deber de que en esos sitios se coloquen avisos que prohíban el uso de dichos dispositivos.</w:t>
      </w:r>
    </w:p>
    <w:p w:rsidR="00545283" w:rsidRPr="000C5B86" w:rsidRDefault="00545283" w:rsidP="00C424A2">
      <w:pPr>
        <w:pStyle w:val="Sinespaciado"/>
        <w:jc w:val="both"/>
        <w:rPr>
          <w:rFonts w:ascii="Arial" w:hAnsi="Arial" w:cs="Arial"/>
          <w:b/>
          <w:sz w:val="24"/>
          <w:szCs w:val="24"/>
        </w:rPr>
      </w:pPr>
    </w:p>
    <w:p w:rsidR="00545283" w:rsidRDefault="00545283" w:rsidP="00C424A2">
      <w:pPr>
        <w:spacing w:after="0" w:line="240" w:lineRule="auto"/>
        <w:jc w:val="both"/>
        <w:rPr>
          <w:rFonts w:ascii="Arial" w:hAnsi="Arial" w:cs="Arial"/>
          <w:sz w:val="24"/>
          <w:szCs w:val="24"/>
        </w:rPr>
      </w:pPr>
      <w:r>
        <w:rPr>
          <w:rFonts w:ascii="Arial" w:hAnsi="Arial" w:cs="Arial"/>
          <w:sz w:val="24"/>
          <w:szCs w:val="24"/>
        </w:rPr>
        <w:t xml:space="preserve">Además, para efectos de estructuración del proyecto, se toma la definición de los sistemas electrónicos de administración de nicotina (SEAN) y de los sistemas similares sin nicotina (SSSN), “líquido de vapeo” y “vapear; indicada </w:t>
      </w:r>
      <w:r>
        <w:rPr>
          <w:rFonts w:ascii="Arial" w:hAnsi="Arial" w:cs="Arial"/>
          <w:sz w:val="24"/>
          <w:szCs w:val="24"/>
        </w:rPr>
        <w:lastRenderedPageBreak/>
        <w:t>en el artículo 2 de uno de los proyectos de ley que recientemente se presentó en Chile respecto a esta misma temática denominado “</w:t>
      </w:r>
      <w:r w:rsidRPr="00B42246">
        <w:rPr>
          <w:rFonts w:ascii="Arial" w:hAnsi="Arial" w:cs="Arial"/>
          <w:i/>
          <w:sz w:val="24"/>
          <w:szCs w:val="24"/>
        </w:rPr>
        <w:t>Sobre consumo, publicidad, comercialización, calidad y seguridad de los sistemas electrónicos de administración de nicotina (SEAN) y sistemas similares sin nicotina (SSSN)</w:t>
      </w:r>
      <w:r>
        <w:rPr>
          <w:rFonts w:ascii="Arial" w:hAnsi="Arial" w:cs="Arial"/>
          <w:sz w:val="24"/>
          <w:szCs w:val="24"/>
        </w:rPr>
        <w:t>”; el cual ingreso a la Cámara de Diputados de Chile el pasado mes de junio, con la firma de difer</w:t>
      </w:r>
      <w:r w:rsidR="0008254A">
        <w:rPr>
          <w:rFonts w:ascii="Arial" w:hAnsi="Arial" w:cs="Arial"/>
          <w:sz w:val="24"/>
          <w:szCs w:val="24"/>
        </w:rPr>
        <w:t>entes legisladores de ese país.</w:t>
      </w:r>
    </w:p>
    <w:p w:rsidR="00545283" w:rsidRDefault="00545283" w:rsidP="00C424A2">
      <w:pPr>
        <w:pStyle w:val="Sinespaciado"/>
        <w:jc w:val="both"/>
        <w:rPr>
          <w:rFonts w:ascii="Arial" w:hAnsi="Arial" w:cs="Arial"/>
          <w:sz w:val="24"/>
          <w:szCs w:val="24"/>
        </w:rPr>
      </w:pPr>
    </w:p>
    <w:p w:rsidR="00545283" w:rsidRPr="00DF5834" w:rsidRDefault="00545283" w:rsidP="00C424A2">
      <w:pPr>
        <w:pStyle w:val="Sinespaciado"/>
        <w:jc w:val="both"/>
        <w:rPr>
          <w:rFonts w:ascii="Arial" w:eastAsia="SimSun" w:hAnsi="Arial" w:cs="Arial"/>
          <w:color w:val="000000" w:themeColor="text1"/>
          <w:spacing w:val="-3"/>
          <w:kern w:val="2"/>
          <w:sz w:val="24"/>
          <w:szCs w:val="24"/>
          <w:lang w:eastAsia="es-ES" w:bidi="hi-IN"/>
        </w:rPr>
      </w:pPr>
      <w:r>
        <w:rPr>
          <w:rFonts w:ascii="Arial" w:hAnsi="Arial" w:cs="Arial"/>
          <w:sz w:val="24"/>
          <w:szCs w:val="24"/>
        </w:rPr>
        <w:t>Por otra parte, el proyecto determina la creación de un impuesto a los SEAN/SSSN y al líquido de vapeo utilizado en esos aparatos.</w:t>
      </w:r>
      <w:r w:rsidR="0008254A">
        <w:rPr>
          <w:rFonts w:ascii="Arial" w:hAnsi="Arial" w:cs="Arial"/>
          <w:sz w:val="24"/>
          <w:szCs w:val="24"/>
        </w:rPr>
        <w:t xml:space="preserve"> </w:t>
      </w:r>
      <w:r>
        <w:rPr>
          <w:rFonts w:ascii="Arial" w:hAnsi="Arial" w:cs="Arial"/>
          <w:sz w:val="24"/>
          <w:szCs w:val="24"/>
        </w:rPr>
        <w:t xml:space="preserve"> Lo</w:t>
      </w:r>
      <w:r>
        <w:rPr>
          <w:rFonts w:ascii="Arial" w:eastAsia="SimSun" w:hAnsi="Arial" w:cs="Arial"/>
          <w:color w:val="000000" w:themeColor="text1"/>
          <w:spacing w:val="-3"/>
          <w:kern w:val="2"/>
          <w:sz w:val="24"/>
          <w:szCs w:val="24"/>
          <w:lang w:eastAsia="es-ES" w:bidi="hi-IN"/>
        </w:rPr>
        <w:t xml:space="preserve">s recursos recaudados por este tributo, serán entregados a la Caja Costarricense del Seguro Social a efecto de que sean utilizados para la </w:t>
      </w:r>
      <w:r w:rsidRPr="00DF5834">
        <w:rPr>
          <w:rFonts w:ascii="Arial" w:eastAsia="SimSun" w:hAnsi="Arial" w:cs="Arial"/>
          <w:color w:val="000000" w:themeColor="text1"/>
          <w:spacing w:val="-3"/>
          <w:kern w:val="2"/>
          <w:sz w:val="24"/>
          <w:szCs w:val="24"/>
          <w:lang w:eastAsia="es-ES" w:bidi="hi-IN"/>
        </w:rPr>
        <w:t xml:space="preserve">compra de medicamentos de alto impacto financiero </w:t>
      </w:r>
      <w:r w:rsidRPr="00DF5834">
        <w:rPr>
          <w:rFonts w:ascii="Arial" w:hAnsi="Arial" w:cs="Arial"/>
          <w:color w:val="000000" w:themeColor="text1"/>
          <w:sz w:val="24"/>
          <w:szCs w:val="24"/>
          <w:lang w:eastAsia="es-CR"/>
        </w:rPr>
        <w:t>que sean necesarios para el tratamiento de patologías relacionadas con el tabaco, a saber: cáncer, aparato cardiovascular, problemas pulmonares y cualquier otra patología grave que se detecte por el uso de estos dispositivos</w:t>
      </w:r>
      <w:r w:rsidR="0008254A">
        <w:rPr>
          <w:rFonts w:ascii="Arial" w:hAnsi="Arial" w:cs="Arial"/>
          <w:color w:val="000000" w:themeColor="text1"/>
          <w:sz w:val="24"/>
          <w:szCs w:val="24"/>
          <w:lang w:eastAsia="es-CR"/>
        </w:rPr>
        <w:t xml:space="preserve"> SEAN/ SSSN.</w:t>
      </w:r>
    </w:p>
    <w:p w:rsidR="00545283" w:rsidRPr="00DF5834" w:rsidRDefault="00545283" w:rsidP="00C424A2">
      <w:pPr>
        <w:pStyle w:val="Sinespaciado"/>
        <w:jc w:val="both"/>
        <w:rPr>
          <w:rFonts w:ascii="Arial" w:eastAsia="SimSun" w:hAnsi="Arial" w:cs="Arial"/>
          <w:color w:val="000000" w:themeColor="text1"/>
          <w:spacing w:val="-3"/>
          <w:kern w:val="2"/>
          <w:sz w:val="24"/>
          <w:szCs w:val="24"/>
          <w:lang w:eastAsia="es-ES" w:bidi="hi-IN"/>
        </w:rPr>
      </w:pPr>
    </w:p>
    <w:p w:rsidR="00545283" w:rsidRPr="00DF5834" w:rsidRDefault="00545283" w:rsidP="00C424A2">
      <w:pPr>
        <w:pStyle w:val="Sinespaciado"/>
        <w:jc w:val="both"/>
        <w:rPr>
          <w:rFonts w:ascii="Arial" w:hAnsi="Arial" w:cs="Arial"/>
          <w:color w:val="000000" w:themeColor="text1"/>
          <w:sz w:val="24"/>
          <w:szCs w:val="24"/>
        </w:rPr>
      </w:pPr>
      <w:r w:rsidRPr="00DF5834">
        <w:rPr>
          <w:rFonts w:ascii="Arial" w:eastAsia="SimSun" w:hAnsi="Arial" w:cs="Arial"/>
          <w:color w:val="000000" w:themeColor="text1"/>
          <w:spacing w:val="-3"/>
          <w:kern w:val="2"/>
          <w:sz w:val="24"/>
          <w:szCs w:val="24"/>
          <w:lang w:eastAsia="es-ES" w:bidi="hi-IN"/>
        </w:rPr>
        <w:t>Es importante indicar que para efectos de los elementos del impuesto que se crea mediante este proyecto, se tiene a la vista lo dispuesto en los artículos 22 y siguientes de la Ley N° 9028, que estableció el impuesto a los productos de tabaco.  En ese sentido, el tributo que se pretende crear mediante esta iniciativa, sigue un modelo semejante al señalado por esa ley, que ya cuenta c</w:t>
      </w:r>
      <w:r w:rsidR="0008254A">
        <w:rPr>
          <w:rFonts w:ascii="Arial" w:eastAsia="SimSun" w:hAnsi="Arial" w:cs="Arial"/>
          <w:color w:val="000000" w:themeColor="text1"/>
          <w:spacing w:val="-3"/>
          <w:kern w:val="2"/>
          <w:sz w:val="24"/>
          <w:szCs w:val="24"/>
          <w:lang w:eastAsia="es-ES" w:bidi="hi-IN"/>
        </w:rPr>
        <w:t>on varios años de operatividad.</w:t>
      </w:r>
    </w:p>
    <w:p w:rsidR="00545283" w:rsidRPr="00DF5834" w:rsidRDefault="00545283" w:rsidP="00C424A2">
      <w:pPr>
        <w:pStyle w:val="Sinespaciado"/>
        <w:jc w:val="both"/>
        <w:rPr>
          <w:rFonts w:ascii="Arial" w:hAnsi="Arial" w:cs="Arial"/>
          <w:color w:val="000000" w:themeColor="text1"/>
          <w:sz w:val="24"/>
          <w:szCs w:val="24"/>
        </w:rPr>
      </w:pPr>
    </w:p>
    <w:p w:rsidR="00545283" w:rsidRDefault="00545283" w:rsidP="00C424A2">
      <w:pPr>
        <w:pStyle w:val="Sinespaciado"/>
        <w:jc w:val="both"/>
        <w:rPr>
          <w:rFonts w:ascii="Arial" w:eastAsia="Times New Roman" w:hAnsi="Arial" w:cs="Arial"/>
          <w:color w:val="000000" w:themeColor="text1"/>
          <w:sz w:val="24"/>
          <w:szCs w:val="24"/>
          <w:lang w:eastAsia="es-CR"/>
        </w:rPr>
      </w:pPr>
      <w:r>
        <w:rPr>
          <w:rFonts w:ascii="Arial" w:hAnsi="Arial" w:cs="Arial"/>
          <w:color w:val="000000" w:themeColor="text1"/>
          <w:sz w:val="24"/>
          <w:szCs w:val="24"/>
        </w:rPr>
        <w:t>Por otra parte, señalar que la fijación de impuestos a</w:t>
      </w:r>
      <w:r w:rsidRPr="009539AF">
        <w:rPr>
          <w:rFonts w:ascii="Arial" w:hAnsi="Arial" w:cs="Arial"/>
          <w:color w:val="000000" w:themeColor="text1"/>
          <w:sz w:val="24"/>
          <w:szCs w:val="24"/>
        </w:rPr>
        <w:t xml:space="preserve"> los SEAN/SSSN</w:t>
      </w:r>
      <w:r>
        <w:rPr>
          <w:rFonts w:ascii="Arial" w:hAnsi="Arial" w:cs="Arial"/>
          <w:color w:val="000000" w:themeColor="text1"/>
          <w:sz w:val="24"/>
          <w:szCs w:val="24"/>
        </w:rPr>
        <w:t>, ha</w:t>
      </w:r>
      <w:r w:rsidRPr="009539AF">
        <w:rPr>
          <w:rFonts w:ascii="Arial" w:hAnsi="Arial" w:cs="Arial"/>
          <w:color w:val="000000" w:themeColor="text1"/>
          <w:sz w:val="24"/>
          <w:szCs w:val="24"/>
        </w:rPr>
        <w:t xml:space="preserve"> sido </w:t>
      </w:r>
      <w:r>
        <w:rPr>
          <w:rFonts w:ascii="Arial" w:hAnsi="Arial" w:cs="Arial"/>
          <w:color w:val="000000" w:themeColor="text1"/>
          <w:sz w:val="24"/>
          <w:szCs w:val="24"/>
        </w:rPr>
        <w:t xml:space="preserve">un tema </w:t>
      </w:r>
      <w:r w:rsidRPr="009539AF">
        <w:rPr>
          <w:rFonts w:ascii="Arial" w:hAnsi="Arial" w:cs="Arial"/>
          <w:color w:val="000000" w:themeColor="text1"/>
          <w:sz w:val="24"/>
          <w:szCs w:val="24"/>
        </w:rPr>
        <w:t>que en los últimos t</w:t>
      </w:r>
      <w:r>
        <w:rPr>
          <w:rFonts w:ascii="Arial" w:hAnsi="Arial" w:cs="Arial"/>
          <w:color w:val="000000" w:themeColor="text1"/>
          <w:sz w:val="24"/>
          <w:szCs w:val="24"/>
        </w:rPr>
        <w:t>i</w:t>
      </w:r>
      <w:r w:rsidRPr="009539AF">
        <w:rPr>
          <w:rFonts w:ascii="Arial" w:hAnsi="Arial" w:cs="Arial"/>
          <w:color w:val="000000" w:themeColor="text1"/>
          <w:sz w:val="24"/>
          <w:szCs w:val="24"/>
        </w:rPr>
        <w:t xml:space="preserve">empos ha venido discutiéndose en diferentes países. </w:t>
      </w:r>
      <w:r w:rsidR="0008254A">
        <w:rPr>
          <w:rFonts w:ascii="Arial" w:hAnsi="Arial" w:cs="Arial"/>
          <w:color w:val="000000" w:themeColor="text1"/>
          <w:sz w:val="24"/>
          <w:szCs w:val="24"/>
        </w:rPr>
        <w:t xml:space="preserve"> </w:t>
      </w:r>
      <w:r w:rsidRPr="009539AF">
        <w:rPr>
          <w:rFonts w:ascii="Arial" w:eastAsia="SimSun" w:hAnsi="Arial" w:cs="Arial"/>
          <w:color w:val="000000" w:themeColor="text1"/>
          <w:spacing w:val="-3"/>
          <w:kern w:val="2"/>
          <w:sz w:val="24"/>
          <w:szCs w:val="24"/>
          <w:lang w:eastAsia="es-ES" w:bidi="hi-IN"/>
        </w:rPr>
        <w:t xml:space="preserve">Por ejemplo, en el Estado de Nevada en Estados Unidos recientemente se presentó una iniciativa con el propósito de </w:t>
      </w:r>
      <w:r w:rsidRPr="009539AF">
        <w:rPr>
          <w:rFonts w:ascii="Arial" w:eastAsia="Times New Roman" w:hAnsi="Arial" w:cs="Arial"/>
          <w:color w:val="000000" w:themeColor="text1"/>
          <w:sz w:val="24"/>
          <w:szCs w:val="24"/>
          <w:lang w:eastAsia="es-CR"/>
        </w:rPr>
        <w:t>crear impuestos para cigarrillos electrónicos y sus accesorios, en aras según la proponente aumentar el precio de los cigarrillos electrónicos y frenar una tendencia de uso que va en aumento entre los jóvenes, y no p</w:t>
      </w:r>
      <w:r w:rsidR="0008254A">
        <w:rPr>
          <w:rFonts w:ascii="Arial" w:eastAsia="Times New Roman" w:hAnsi="Arial" w:cs="Arial"/>
          <w:color w:val="000000" w:themeColor="text1"/>
          <w:sz w:val="24"/>
          <w:szCs w:val="24"/>
          <w:lang w:eastAsia="es-CR"/>
        </w:rPr>
        <w:t>ara recaudar ingresos fiscales.</w:t>
      </w:r>
    </w:p>
    <w:p w:rsidR="00545283" w:rsidRPr="009539AF" w:rsidRDefault="00545283" w:rsidP="00C424A2">
      <w:pPr>
        <w:pStyle w:val="Sinespaciado"/>
        <w:jc w:val="both"/>
        <w:rPr>
          <w:rFonts w:ascii="Arial" w:eastAsia="Times New Roman" w:hAnsi="Arial" w:cs="Arial"/>
          <w:color w:val="000000" w:themeColor="text1"/>
          <w:sz w:val="24"/>
          <w:szCs w:val="24"/>
          <w:lang w:eastAsia="es-CR"/>
        </w:rPr>
      </w:pPr>
    </w:p>
    <w:p w:rsidR="00545283" w:rsidRPr="000B09B8" w:rsidRDefault="00545283" w:rsidP="00C424A2">
      <w:pPr>
        <w:spacing w:after="0" w:line="240" w:lineRule="auto"/>
        <w:jc w:val="both"/>
        <w:rPr>
          <w:rFonts w:ascii="Arial" w:eastAsia="Times New Roman" w:hAnsi="Arial" w:cs="Arial"/>
          <w:color w:val="000000" w:themeColor="text1"/>
          <w:sz w:val="20"/>
          <w:szCs w:val="20"/>
          <w:lang w:eastAsia="es-CR"/>
        </w:rPr>
      </w:pPr>
      <w:r>
        <w:rPr>
          <w:rFonts w:ascii="Arial" w:eastAsia="Times New Roman" w:hAnsi="Arial" w:cs="Arial"/>
          <w:color w:val="000000" w:themeColor="text1"/>
          <w:sz w:val="24"/>
          <w:szCs w:val="24"/>
          <w:lang w:eastAsia="es-CR"/>
        </w:rPr>
        <w:t>Según la prensa de ese país “</w:t>
      </w:r>
      <w:r w:rsidRPr="009539AF">
        <w:rPr>
          <w:rFonts w:ascii="Arial" w:eastAsia="Times New Roman" w:hAnsi="Arial" w:cs="Arial"/>
          <w:i/>
          <w:color w:val="000000" w:themeColor="text1"/>
          <w:sz w:val="24"/>
          <w:szCs w:val="24"/>
          <w:lang w:eastAsia="es-CR"/>
        </w:rPr>
        <w:t>se prevé que la medida, que impondría un impuesto mayorista del 30 por ciento a los productos de vapeo (inhalación del vapor de cigarrillos electrónicos) recaudaría aproximadamente $8 millones de dólares al año, una parte significativa de la que regresaría a las actividades de prevención de vapeo</w:t>
      </w:r>
      <w:r>
        <w:rPr>
          <w:rFonts w:ascii="Arial" w:eastAsia="Times New Roman" w:hAnsi="Arial" w:cs="Arial"/>
          <w:color w:val="000000" w:themeColor="text1"/>
          <w:sz w:val="24"/>
          <w:szCs w:val="24"/>
          <w:lang w:eastAsia="es-CR"/>
        </w:rPr>
        <w:t xml:space="preserve">” </w:t>
      </w:r>
      <w:r w:rsidRPr="000B09B8">
        <w:rPr>
          <w:rFonts w:ascii="Arial" w:eastAsia="Times New Roman" w:hAnsi="Arial" w:cs="Arial"/>
          <w:color w:val="000000" w:themeColor="text1"/>
          <w:sz w:val="20"/>
          <w:szCs w:val="20"/>
          <w:lang w:eastAsia="es-CR"/>
        </w:rPr>
        <w:t>(https://thenevadaindependent.com/article/legisladores-proponen-cobrar-altos-impuestos-en-cigarrillos-electro</w:t>
      </w:r>
      <w:r w:rsidR="00D06A32">
        <w:rPr>
          <w:rFonts w:ascii="Arial" w:eastAsia="Times New Roman" w:hAnsi="Arial" w:cs="Arial"/>
          <w:color w:val="000000" w:themeColor="text1"/>
          <w:sz w:val="20"/>
          <w:szCs w:val="20"/>
          <w:lang w:eastAsia="es-CR"/>
        </w:rPr>
        <w:t>nicos-para-desalentar-consumo).</w:t>
      </w:r>
    </w:p>
    <w:p w:rsidR="00545283" w:rsidRPr="009539AF" w:rsidRDefault="00545283" w:rsidP="00C424A2">
      <w:pPr>
        <w:spacing w:after="0" w:line="240" w:lineRule="auto"/>
        <w:jc w:val="both"/>
        <w:rPr>
          <w:rFonts w:ascii="Arial" w:eastAsia="Times New Roman" w:hAnsi="Arial" w:cs="Arial"/>
          <w:color w:val="000000" w:themeColor="text1"/>
          <w:sz w:val="24"/>
          <w:szCs w:val="24"/>
          <w:lang w:eastAsia="es-CR"/>
        </w:rPr>
      </w:pPr>
    </w:p>
    <w:p w:rsidR="00545283" w:rsidRDefault="00545283" w:rsidP="00C424A2">
      <w:pPr>
        <w:pStyle w:val="Sinespaciado"/>
        <w:jc w:val="both"/>
        <w:rPr>
          <w:rFonts w:ascii="Arial" w:eastAsia="SimSun" w:hAnsi="Arial" w:cs="Arial"/>
          <w:color w:val="000000" w:themeColor="text1"/>
          <w:spacing w:val="-3"/>
          <w:kern w:val="2"/>
          <w:sz w:val="24"/>
          <w:szCs w:val="24"/>
          <w:lang w:eastAsia="es-ES" w:bidi="hi-IN"/>
        </w:rPr>
      </w:pPr>
      <w:r>
        <w:rPr>
          <w:rFonts w:ascii="Arial" w:eastAsia="SimSun" w:hAnsi="Arial" w:cs="Arial"/>
          <w:color w:val="000000" w:themeColor="text1"/>
          <w:spacing w:val="-3"/>
          <w:kern w:val="2"/>
          <w:sz w:val="24"/>
          <w:szCs w:val="24"/>
          <w:lang w:eastAsia="es-ES" w:bidi="hi-IN"/>
        </w:rPr>
        <w:t>Además, es importante mencionar que d</w:t>
      </w:r>
      <w:r w:rsidRPr="004D1780">
        <w:rPr>
          <w:rFonts w:ascii="Arial" w:eastAsia="SimSun" w:hAnsi="Arial" w:cs="Arial"/>
          <w:color w:val="000000" w:themeColor="text1"/>
          <w:spacing w:val="-3"/>
          <w:kern w:val="2"/>
          <w:sz w:val="24"/>
          <w:szCs w:val="24"/>
          <w:lang w:eastAsia="es-ES" w:bidi="hi-IN"/>
        </w:rPr>
        <w:t xml:space="preserve">entro de las opciones regulatorias brindadas por la </w:t>
      </w:r>
      <w:r w:rsidRPr="004D1780">
        <w:rPr>
          <w:rFonts w:ascii="Arial" w:hAnsi="Arial" w:cs="Arial"/>
          <w:color w:val="000000" w:themeColor="text1"/>
          <w:sz w:val="24"/>
          <w:szCs w:val="24"/>
        </w:rPr>
        <w:t>Organización Mundial de la Salud en el informe denominado “</w:t>
      </w:r>
      <w:r w:rsidRPr="004D1780">
        <w:rPr>
          <w:rFonts w:ascii="Arial" w:hAnsi="Arial" w:cs="Arial"/>
          <w:i/>
          <w:color w:val="000000" w:themeColor="text1"/>
          <w:sz w:val="24"/>
          <w:szCs w:val="24"/>
        </w:rPr>
        <w:t>Sistemas electrónicos de administración de nicotina y sistemas similares sin nicotina</w:t>
      </w:r>
      <w:r w:rsidRPr="004D1780">
        <w:rPr>
          <w:rFonts w:ascii="Arial" w:hAnsi="Arial" w:cs="Arial"/>
          <w:color w:val="000000" w:themeColor="text1"/>
          <w:sz w:val="24"/>
          <w:szCs w:val="24"/>
        </w:rPr>
        <w:t>”, que fue emitido por esa organización a solicitud de la Conferencia de las Partes en el Convenio Marco de la OMS para el control del Tabaco</w:t>
      </w:r>
      <w:r>
        <w:rPr>
          <w:rFonts w:ascii="Arial" w:eastAsia="SimSun" w:hAnsi="Arial" w:cs="Arial"/>
          <w:color w:val="000000" w:themeColor="text1"/>
          <w:spacing w:val="-3"/>
          <w:kern w:val="2"/>
          <w:sz w:val="24"/>
          <w:szCs w:val="24"/>
          <w:lang w:eastAsia="es-ES" w:bidi="hi-IN"/>
        </w:rPr>
        <w:t xml:space="preserve">, se lee en lo que interesa lo siguiente: </w:t>
      </w:r>
      <w:r w:rsidR="00D06A32">
        <w:rPr>
          <w:rFonts w:ascii="Arial" w:eastAsia="SimSun" w:hAnsi="Arial" w:cs="Arial"/>
          <w:color w:val="000000" w:themeColor="text1"/>
          <w:spacing w:val="-3"/>
          <w:kern w:val="2"/>
          <w:sz w:val="24"/>
          <w:szCs w:val="24"/>
          <w:lang w:eastAsia="es-ES" w:bidi="hi-IN"/>
        </w:rPr>
        <w:t xml:space="preserve"> </w:t>
      </w:r>
      <w:r>
        <w:rPr>
          <w:rFonts w:ascii="Arial" w:eastAsia="SimSun" w:hAnsi="Arial" w:cs="Arial"/>
          <w:color w:val="000000" w:themeColor="text1"/>
          <w:spacing w:val="-3"/>
          <w:kern w:val="2"/>
          <w:sz w:val="24"/>
          <w:szCs w:val="24"/>
          <w:lang w:eastAsia="es-ES" w:bidi="hi-IN"/>
        </w:rPr>
        <w:t>“</w:t>
      </w:r>
      <w:r w:rsidRPr="00977AE7">
        <w:rPr>
          <w:rFonts w:ascii="Arial" w:eastAsia="SimSun" w:hAnsi="Arial" w:cs="Arial"/>
          <w:i/>
          <w:color w:val="000000" w:themeColor="text1"/>
          <w:spacing w:val="-3"/>
          <w:kern w:val="2"/>
          <w:sz w:val="24"/>
          <w:szCs w:val="24"/>
          <w:lang w:eastAsia="es-ES" w:bidi="hi-IN"/>
        </w:rPr>
        <w:t>imponer un tipo impositivo a los SEAN/SSSN que convierta los dispositivos y los líquidos de los sistemas en productos inasequibles para los menores de edad a fin de disuadirlos de su uso</w:t>
      </w:r>
      <w:r>
        <w:rPr>
          <w:rFonts w:ascii="Arial" w:eastAsia="SimSun" w:hAnsi="Arial" w:cs="Arial"/>
          <w:color w:val="000000" w:themeColor="text1"/>
          <w:spacing w:val="-3"/>
          <w:kern w:val="2"/>
          <w:sz w:val="24"/>
          <w:szCs w:val="24"/>
          <w:lang w:eastAsia="es-ES" w:bidi="hi-IN"/>
        </w:rPr>
        <w:t>”.</w:t>
      </w:r>
    </w:p>
    <w:p w:rsidR="00545283" w:rsidRDefault="00545283" w:rsidP="00C424A2">
      <w:pPr>
        <w:pStyle w:val="Sinespaciado"/>
        <w:jc w:val="both"/>
        <w:rPr>
          <w:rFonts w:ascii="Arial" w:eastAsia="SimSun" w:hAnsi="Arial" w:cs="Arial"/>
          <w:color w:val="000000" w:themeColor="text1"/>
          <w:spacing w:val="-3"/>
          <w:kern w:val="2"/>
          <w:sz w:val="24"/>
          <w:szCs w:val="24"/>
          <w:lang w:eastAsia="es-ES" w:bidi="hi-IN"/>
        </w:rPr>
      </w:pPr>
    </w:p>
    <w:p w:rsidR="00545283" w:rsidRDefault="00545283" w:rsidP="00C424A2">
      <w:pPr>
        <w:pStyle w:val="Sinespaciado"/>
        <w:jc w:val="both"/>
        <w:rPr>
          <w:rFonts w:ascii="Arial" w:eastAsia="SimSun" w:hAnsi="Arial" w:cs="Arial"/>
          <w:color w:val="000000" w:themeColor="text1"/>
          <w:spacing w:val="-3"/>
          <w:kern w:val="2"/>
          <w:sz w:val="24"/>
          <w:szCs w:val="24"/>
          <w:lang w:eastAsia="es-ES" w:bidi="hi-IN"/>
        </w:rPr>
      </w:pPr>
      <w:r>
        <w:rPr>
          <w:rFonts w:ascii="Arial" w:eastAsia="SimSun" w:hAnsi="Arial" w:cs="Arial"/>
          <w:color w:val="000000" w:themeColor="text1"/>
          <w:spacing w:val="-3"/>
          <w:kern w:val="2"/>
          <w:sz w:val="24"/>
          <w:szCs w:val="24"/>
          <w:lang w:eastAsia="es-ES" w:bidi="hi-IN"/>
        </w:rPr>
        <w:lastRenderedPageBreak/>
        <w:t xml:space="preserve">Como se observa, es necesario pensar en establecer medidas impositivas a estos sistemas sea que contengan o no nicotina, ya que pueden causar daños a la salud independientemente de si usan o no ese producto (por ejemplo, cáncer pulmonar, males cardiacos, vasculares, entre otras). </w:t>
      </w:r>
      <w:r w:rsidR="00D06A32">
        <w:rPr>
          <w:rFonts w:ascii="Arial" w:eastAsia="SimSun" w:hAnsi="Arial" w:cs="Arial"/>
          <w:color w:val="000000" w:themeColor="text1"/>
          <w:spacing w:val="-3"/>
          <w:kern w:val="2"/>
          <w:sz w:val="24"/>
          <w:szCs w:val="24"/>
          <w:lang w:eastAsia="es-ES" w:bidi="hi-IN"/>
        </w:rPr>
        <w:t xml:space="preserve"> </w:t>
      </w:r>
      <w:r>
        <w:rPr>
          <w:rFonts w:ascii="Arial" w:eastAsia="SimSun" w:hAnsi="Arial" w:cs="Arial"/>
          <w:color w:val="000000" w:themeColor="text1"/>
          <w:spacing w:val="-3"/>
          <w:kern w:val="2"/>
          <w:sz w:val="24"/>
          <w:szCs w:val="24"/>
          <w:lang w:eastAsia="es-ES" w:bidi="hi-IN"/>
        </w:rPr>
        <w:t>De alguna manera, el establecimiento de cargas tributarias a estos productos puede desincentivar su uso.</w:t>
      </w:r>
    </w:p>
    <w:p w:rsidR="00545283" w:rsidRDefault="00545283" w:rsidP="00C424A2">
      <w:pPr>
        <w:pStyle w:val="Sinespaciado"/>
        <w:jc w:val="both"/>
        <w:rPr>
          <w:rFonts w:ascii="Arial" w:eastAsia="SimSun" w:hAnsi="Arial" w:cs="Arial"/>
          <w:color w:val="000000" w:themeColor="text1"/>
          <w:spacing w:val="-3"/>
          <w:kern w:val="2"/>
          <w:sz w:val="24"/>
          <w:szCs w:val="24"/>
          <w:lang w:eastAsia="es-ES" w:bidi="hi-IN"/>
        </w:rPr>
      </w:pPr>
    </w:p>
    <w:p w:rsidR="00545283" w:rsidRDefault="00545283" w:rsidP="00C424A2">
      <w:pPr>
        <w:pStyle w:val="Sinespaciado"/>
        <w:jc w:val="both"/>
        <w:rPr>
          <w:rFonts w:ascii="Arial" w:eastAsia="SimSun" w:hAnsi="Arial" w:cs="Arial"/>
          <w:color w:val="000000" w:themeColor="text1"/>
          <w:spacing w:val="-3"/>
          <w:kern w:val="2"/>
          <w:sz w:val="24"/>
          <w:szCs w:val="24"/>
          <w:lang w:eastAsia="es-ES" w:bidi="hi-IN"/>
        </w:rPr>
      </w:pPr>
      <w:r>
        <w:rPr>
          <w:rFonts w:ascii="Arial" w:eastAsia="SimSun" w:hAnsi="Arial" w:cs="Arial"/>
          <w:color w:val="000000" w:themeColor="text1"/>
          <w:spacing w:val="-3"/>
          <w:kern w:val="2"/>
          <w:sz w:val="24"/>
          <w:szCs w:val="24"/>
          <w:lang w:eastAsia="es-ES" w:bidi="hi-IN"/>
        </w:rPr>
        <w:t>Por último, para efectos informativos, es importante señalar que mediante oficio DVMI-0335-2019 de 28 de agosto de 2019, el Ministerio de Hacienda responde los oficios DLAC-103-2019 y DLAC-106-2019, y señala que “</w:t>
      </w:r>
      <w:r w:rsidRPr="008E4D62">
        <w:rPr>
          <w:rFonts w:ascii="Arial" w:eastAsia="SimSun" w:hAnsi="Arial" w:cs="Arial"/>
          <w:i/>
          <w:color w:val="000000" w:themeColor="text1"/>
          <w:spacing w:val="-3"/>
          <w:kern w:val="2"/>
          <w:sz w:val="24"/>
          <w:szCs w:val="24"/>
          <w:lang w:eastAsia="es-ES" w:bidi="hi-IN"/>
        </w:rPr>
        <w:t xml:space="preserve">la Ley N° 9028 no contempla gravar ingrediente de nicotina o tabaco contenido en algunos vaporizadores o cigarrillos electrónicos, por tratarse de un impuesto específico para los cigarrillos y similares, como señala el artículo 22 de la ley. </w:t>
      </w:r>
      <w:r w:rsidR="00D06A32">
        <w:rPr>
          <w:rFonts w:ascii="Arial" w:eastAsia="SimSun" w:hAnsi="Arial" w:cs="Arial"/>
          <w:i/>
          <w:color w:val="000000" w:themeColor="text1"/>
          <w:spacing w:val="-3"/>
          <w:kern w:val="2"/>
          <w:sz w:val="24"/>
          <w:szCs w:val="24"/>
          <w:lang w:eastAsia="es-ES" w:bidi="hi-IN"/>
        </w:rPr>
        <w:t xml:space="preserve"> </w:t>
      </w:r>
      <w:r w:rsidRPr="008E4D62">
        <w:rPr>
          <w:rFonts w:ascii="Arial" w:eastAsia="SimSun" w:hAnsi="Arial" w:cs="Arial"/>
          <w:i/>
          <w:color w:val="000000" w:themeColor="text1"/>
          <w:spacing w:val="-3"/>
          <w:kern w:val="2"/>
          <w:sz w:val="24"/>
          <w:szCs w:val="24"/>
          <w:lang w:eastAsia="es-ES" w:bidi="hi-IN"/>
        </w:rPr>
        <w:t xml:space="preserve">Asimismo, la Dirección de Aduanas agrega “las Ley N° 9028 regulas los productos de tabaco y de los derivados del tabaco de las partidas 2401,2402 y 2403 a las cuales les corresponde el pago de un impuesto específico”. </w:t>
      </w:r>
      <w:r w:rsidR="00D06A32">
        <w:rPr>
          <w:rFonts w:ascii="Arial" w:eastAsia="SimSun" w:hAnsi="Arial" w:cs="Arial"/>
          <w:i/>
          <w:color w:val="000000" w:themeColor="text1"/>
          <w:spacing w:val="-3"/>
          <w:kern w:val="2"/>
          <w:sz w:val="24"/>
          <w:szCs w:val="24"/>
          <w:lang w:eastAsia="es-ES" w:bidi="hi-IN"/>
        </w:rPr>
        <w:t xml:space="preserve"> </w:t>
      </w:r>
      <w:r w:rsidRPr="008E4D62">
        <w:rPr>
          <w:rFonts w:ascii="Arial" w:eastAsia="SimSun" w:hAnsi="Arial" w:cs="Arial"/>
          <w:i/>
          <w:color w:val="000000" w:themeColor="text1"/>
          <w:spacing w:val="-3"/>
          <w:kern w:val="2"/>
          <w:sz w:val="24"/>
          <w:szCs w:val="24"/>
          <w:lang w:eastAsia="es-ES" w:bidi="hi-IN"/>
        </w:rPr>
        <w:t>No obstante, la Ley 9028 no hace referencia al pago de impuestos específicos relacionados con la nicotina, producto químico que clasifica en una partida arancelaria diferente a la que establece dicha ley</w:t>
      </w:r>
      <w:r>
        <w:rPr>
          <w:rFonts w:ascii="Arial" w:eastAsia="SimSun" w:hAnsi="Arial" w:cs="Arial"/>
          <w:color w:val="000000" w:themeColor="text1"/>
          <w:spacing w:val="-3"/>
          <w:kern w:val="2"/>
          <w:sz w:val="24"/>
          <w:szCs w:val="24"/>
          <w:lang w:eastAsia="es-ES" w:bidi="hi-IN"/>
        </w:rPr>
        <w:t xml:space="preserve">”. </w:t>
      </w:r>
    </w:p>
    <w:p w:rsidR="00545283" w:rsidRDefault="00545283" w:rsidP="00C424A2">
      <w:pPr>
        <w:widowControl w:val="0"/>
        <w:suppressAutoHyphens/>
        <w:autoSpaceDE w:val="0"/>
        <w:spacing w:after="0" w:line="240" w:lineRule="auto"/>
        <w:jc w:val="both"/>
        <w:rPr>
          <w:rFonts w:ascii="Arial" w:eastAsia="SimSun" w:hAnsi="Arial" w:cs="Arial"/>
          <w:color w:val="000000" w:themeColor="text1"/>
          <w:spacing w:val="-3"/>
          <w:kern w:val="2"/>
          <w:sz w:val="24"/>
          <w:szCs w:val="24"/>
          <w:lang w:eastAsia="es-ES" w:bidi="hi-IN"/>
        </w:rPr>
      </w:pPr>
    </w:p>
    <w:p w:rsidR="00545283" w:rsidRDefault="00545283" w:rsidP="00C424A2">
      <w:pPr>
        <w:widowControl w:val="0"/>
        <w:suppressAutoHyphens/>
        <w:autoSpaceDE w:val="0"/>
        <w:spacing w:after="0" w:line="240" w:lineRule="auto"/>
        <w:jc w:val="both"/>
        <w:rPr>
          <w:rFonts w:ascii="Arial" w:eastAsia="SimSun" w:hAnsi="Arial" w:cs="Arial"/>
          <w:color w:val="000000" w:themeColor="text1"/>
          <w:spacing w:val="-3"/>
          <w:kern w:val="2"/>
          <w:sz w:val="24"/>
          <w:szCs w:val="24"/>
          <w:lang w:eastAsia="es-ES" w:bidi="hi-IN"/>
        </w:rPr>
      </w:pPr>
      <w:r>
        <w:rPr>
          <w:rFonts w:ascii="Arial" w:eastAsia="SimSun" w:hAnsi="Arial" w:cs="Arial"/>
          <w:color w:val="000000" w:themeColor="text1"/>
          <w:spacing w:val="-3"/>
          <w:kern w:val="2"/>
          <w:sz w:val="24"/>
          <w:szCs w:val="24"/>
          <w:lang w:eastAsia="es-ES" w:bidi="hi-IN"/>
        </w:rPr>
        <w:t>En virtud de las anteriores consideraciones, se somete a conocimiento de la Asamblea Legislativa el siguiente proyecto de ley.</w:t>
      </w:r>
    </w:p>
    <w:p w:rsidR="00545283" w:rsidRDefault="00545283" w:rsidP="00C424A2">
      <w:pPr>
        <w:spacing w:after="0" w:line="240" w:lineRule="auto"/>
        <w:rPr>
          <w:rFonts w:ascii="Arial" w:eastAsia="SimSun" w:hAnsi="Arial" w:cs="Arial"/>
          <w:color w:val="000000" w:themeColor="text1"/>
          <w:spacing w:val="-3"/>
          <w:kern w:val="2"/>
          <w:sz w:val="24"/>
          <w:szCs w:val="24"/>
          <w:lang w:eastAsia="es-ES" w:bidi="hi-IN"/>
        </w:rPr>
      </w:pPr>
      <w:r>
        <w:rPr>
          <w:rFonts w:ascii="Arial" w:eastAsia="SimSun" w:hAnsi="Arial" w:cs="Arial"/>
          <w:color w:val="000000" w:themeColor="text1"/>
          <w:spacing w:val="-3"/>
          <w:kern w:val="2"/>
          <w:sz w:val="24"/>
          <w:szCs w:val="24"/>
          <w:lang w:eastAsia="es-ES" w:bidi="hi-IN"/>
        </w:rPr>
        <w:br w:type="page"/>
      </w:r>
    </w:p>
    <w:p w:rsidR="00545283" w:rsidRDefault="00545283" w:rsidP="00C424A2">
      <w:pPr>
        <w:widowControl w:val="0"/>
        <w:suppressAutoHyphens/>
        <w:spacing w:after="0" w:line="240" w:lineRule="auto"/>
        <w:jc w:val="center"/>
        <w:rPr>
          <w:rFonts w:ascii="Arial" w:eastAsia="SimSun" w:hAnsi="Arial" w:cs="Arial"/>
          <w:bCs/>
          <w:color w:val="000000" w:themeColor="text1"/>
          <w:kern w:val="2"/>
          <w:sz w:val="24"/>
          <w:szCs w:val="24"/>
          <w:lang w:eastAsia="zh-CN" w:bidi="hi-IN"/>
        </w:rPr>
      </w:pPr>
      <w:r>
        <w:rPr>
          <w:rFonts w:ascii="Arial" w:eastAsia="SimSun" w:hAnsi="Arial" w:cs="Arial"/>
          <w:bCs/>
          <w:color w:val="000000" w:themeColor="text1"/>
          <w:kern w:val="2"/>
          <w:sz w:val="24"/>
          <w:szCs w:val="24"/>
          <w:lang w:eastAsia="zh-CN" w:bidi="hi-IN"/>
        </w:rPr>
        <w:lastRenderedPageBreak/>
        <w:t>LA ASAMBLEA LEGISLATIVA DE LA REPÚBLICA DE COSTA RICA</w:t>
      </w:r>
    </w:p>
    <w:p w:rsidR="00545283" w:rsidRDefault="00545283" w:rsidP="00C424A2">
      <w:pPr>
        <w:overflowPunct w:val="0"/>
        <w:autoSpaceDE w:val="0"/>
        <w:autoSpaceDN w:val="0"/>
        <w:adjustRightInd w:val="0"/>
        <w:spacing w:after="0" w:line="240" w:lineRule="auto"/>
        <w:jc w:val="center"/>
        <w:rPr>
          <w:rFonts w:ascii="Arial" w:eastAsia="SimSun" w:hAnsi="Arial" w:cs="Arial"/>
          <w:bCs/>
          <w:color w:val="000000" w:themeColor="text1"/>
          <w:kern w:val="2"/>
          <w:sz w:val="24"/>
          <w:szCs w:val="24"/>
          <w:lang w:eastAsia="zh-CN" w:bidi="hi-IN"/>
        </w:rPr>
      </w:pPr>
      <w:r>
        <w:rPr>
          <w:rFonts w:ascii="Arial" w:eastAsia="SimSun" w:hAnsi="Arial" w:cs="Arial"/>
          <w:bCs/>
          <w:color w:val="000000" w:themeColor="text1"/>
          <w:kern w:val="2"/>
          <w:sz w:val="24"/>
          <w:szCs w:val="24"/>
          <w:lang w:eastAsia="zh-CN" w:bidi="hi-IN"/>
        </w:rPr>
        <w:t>DECRETA:</w:t>
      </w:r>
    </w:p>
    <w:p w:rsidR="00545283" w:rsidRDefault="00545283" w:rsidP="002526A2">
      <w:pPr>
        <w:spacing w:after="0" w:line="240" w:lineRule="auto"/>
        <w:jc w:val="center"/>
        <w:rPr>
          <w:rFonts w:ascii="Arial" w:eastAsia="Times New Roman" w:hAnsi="Arial" w:cs="Arial"/>
          <w:b/>
          <w:color w:val="000000" w:themeColor="text1"/>
          <w:sz w:val="24"/>
          <w:szCs w:val="24"/>
          <w:lang w:eastAsia="es-ES"/>
        </w:rPr>
      </w:pPr>
    </w:p>
    <w:p w:rsidR="00EA344B" w:rsidRDefault="00545283" w:rsidP="00C424A2">
      <w:pPr>
        <w:spacing w:after="0" w:line="240" w:lineRule="auto"/>
        <w:jc w:val="center"/>
        <w:rPr>
          <w:rFonts w:ascii="Arial" w:hAnsi="Arial" w:cs="Arial"/>
          <w:b/>
          <w:sz w:val="24"/>
          <w:szCs w:val="24"/>
        </w:rPr>
      </w:pPr>
      <w:r w:rsidRPr="00C62B24">
        <w:rPr>
          <w:rFonts w:ascii="Arial" w:hAnsi="Arial" w:cs="Arial"/>
          <w:b/>
          <w:sz w:val="24"/>
          <w:szCs w:val="24"/>
        </w:rPr>
        <w:t>LEY DE REGULACIÓN DE LOS VAPEADORES Y</w:t>
      </w:r>
    </w:p>
    <w:p w:rsidR="00545283" w:rsidRPr="00C62B24" w:rsidRDefault="00545283" w:rsidP="00C424A2">
      <w:pPr>
        <w:spacing w:after="0" w:line="240" w:lineRule="auto"/>
        <w:jc w:val="center"/>
        <w:rPr>
          <w:rFonts w:ascii="Arial" w:hAnsi="Arial" w:cs="Arial"/>
          <w:b/>
          <w:sz w:val="24"/>
          <w:szCs w:val="24"/>
        </w:rPr>
      </w:pPr>
      <w:r w:rsidRPr="00C62B24">
        <w:rPr>
          <w:rFonts w:ascii="Arial" w:hAnsi="Arial" w:cs="Arial"/>
          <w:b/>
          <w:sz w:val="24"/>
          <w:szCs w:val="24"/>
        </w:rPr>
        <w:t>CIGARRILLOS ELECTRÓNICOS</w:t>
      </w:r>
      <w:r w:rsidR="00233993">
        <w:rPr>
          <w:rFonts w:ascii="Arial" w:hAnsi="Arial" w:cs="Arial"/>
          <w:b/>
          <w:sz w:val="24"/>
          <w:szCs w:val="24"/>
        </w:rPr>
        <w:t xml:space="preserve"> (SEAN/SSSN)</w:t>
      </w:r>
    </w:p>
    <w:p w:rsidR="00545283" w:rsidRDefault="00545283" w:rsidP="00C424A2">
      <w:pPr>
        <w:spacing w:after="0" w:line="240" w:lineRule="auto"/>
        <w:jc w:val="center"/>
        <w:rPr>
          <w:rFonts w:ascii="Arial" w:eastAsia="Times New Roman" w:hAnsi="Arial" w:cs="Arial"/>
          <w:b/>
          <w:color w:val="000000" w:themeColor="text1"/>
          <w:sz w:val="24"/>
          <w:szCs w:val="24"/>
          <w:lang w:eastAsia="es-ES"/>
        </w:rPr>
      </w:pPr>
    </w:p>
    <w:p w:rsidR="00545283" w:rsidRDefault="00545283" w:rsidP="00C424A2">
      <w:pPr>
        <w:spacing w:after="0" w:line="240" w:lineRule="auto"/>
        <w:jc w:val="center"/>
        <w:rPr>
          <w:rFonts w:ascii="Arial" w:eastAsia="Times New Roman" w:hAnsi="Arial" w:cs="Arial"/>
          <w:b/>
          <w:color w:val="000000" w:themeColor="text1"/>
          <w:sz w:val="24"/>
          <w:szCs w:val="24"/>
          <w:lang w:eastAsia="es-ES"/>
        </w:rPr>
      </w:pPr>
    </w:p>
    <w:p w:rsidR="00233993" w:rsidRDefault="00233993" w:rsidP="00C424A2">
      <w:pPr>
        <w:spacing w:after="0" w:line="240" w:lineRule="auto"/>
        <w:jc w:val="both"/>
        <w:rPr>
          <w:rFonts w:ascii="Arial" w:hAnsi="Arial" w:cs="Arial"/>
          <w:sz w:val="24"/>
          <w:szCs w:val="24"/>
        </w:rPr>
      </w:pPr>
    </w:p>
    <w:p w:rsidR="00545283" w:rsidRPr="00D06A32" w:rsidRDefault="00D06A32" w:rsidP="00C424A2">
      <w:pPr>
        <w:spacing w:after="0" w:line="240" w:lineRule="auto"/>
        <w:jc w:val="both"/>
        <w:rPr>
          <w:rFonts w:ascii="Arial" w:hAnsi="Arial" w:cs="Arial"/>
          <w:sz w:val="24"/>
          <w:szCs w:val="24"/>
        </w:rPr>
      </w:pPr>
      <w:r>
        <w:rPr>
          <w:rFonts w:ascii="Arial" w:hAnsi="Arial" w:cs="Arial"/>
          <w:sz w:val="24"/>
          <w:szCs w:val="24"/>
        </w:rPr>
        <w:t>ARTÍCULO 1-</w:t>
      </w:r>
      <w:r>
        <w:rPr>
          <w:rFonts w:ascii="Arial" w:hAnsi="Arial" w:cs="Arial"/>
          <w:sz w:val="24"/>
          <w:szCs w:val="24"/>
        </w:rPr>
        <w:tab/>
      </w:r>
      <w:r w:rsidR="00233993">
        <w:rPr>
          <w:rFonts w:ascii="Arial" w:hAnsi="Arial" w:cs="Arial"/>
          <w:sz w:val="24"/>
          <w:szCs w:val="24"/>
        </w:rPr>
        <w:t>Objeto de la Ley</w:t>
      </w:r>
    </w:p>
    <w:p w:rsidR="00D06A32" w:rsidRPr="003E5559" w:rsidRDefault="00D06A32" w:rsidP="00C424A2">
      <w:pPr>
        <w:spacing w:after="0" w:line="240" w:lineRule="auto"/>
        <w:jc w:val="both"/>
        <w:rPr>
          <w:rFonts w:ascii="Arial" w:hAnsi="Arial" w:cs="Arial"/>
          <w:b/>
          <w:sz w:val="24"/>
          <w:szCs w:val="24"/>
        </w:rPr>
      </w:pPr>
    </w:p>
    <w:p w:rsidR="00545283" w:rsidRDefault="00545283" w:rsidP="00C424A2">
      <w:pPr>
        <w:spacing w:after="0" w:line="240" w:lineRule="auto"/>
        <w:jc w:val="both"/>
        <w:rPr>
          <w:rFonts w:ascii="Arial" w:hAnsi="Arial" w:cs="Arial"/>
          <w:color w:val="000000" w:themeColor="text1"/>
          <w:sz w:val="24"/>
          <w:szCs w:val="24"/>
        </w:rPr>
      </w:pPr>
      <w:r w:rsidRPr="000B49EF">
        <w:rPr>
          <w:rFonts w:ascii="Arial" w:hAnsi="Arial" w:cs="Arial"/>
          <w:color w:val="000000" w:themeColor="text1"/>
          <w:sz w:val="24"/>
          <w:szCs w:val="24"/>
        </w:rPr>
        <w:t xml:space="preserve">La presente ley </w:t>
      </w:r>
      <w:r>
        <w:rPr>
          <w:rFonts w:ascii="Arial" w:hAnsi="Arial" w:cs="Arial"/>
          <w:color w:val="000000" w:themeColor="text1"/>
          <w:sz w:val="24"/>
          <w:szCs w:val="24"/>
        </w:rPr>
        <w:t>tiene por objeto establecer los lugares en los que se podrán utilizar los Sistemas Electrónicos de Administración de Nicotina (SEAN) y Sistemas Similares sin N</w:t>
      </w:r>
      <w:r w:rsidRPr="000B49EF">
        <w:rPr>
          <w:rFonts w:ascii="Arial" w:hAnsi="Arial" w:cs="Arial"/>
          <w:color w:val="000000" w:themeColor="text1"/>
          <w:sz w:val="24"/>
          <w:szCs w:val="24"/>
        </w:rPr>
        <w:t>icotina (SSSN), conocidos comercialmente como "cigarrillos electrónicos" o</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vapeadores</w:t>
      </w:r>
      <w:proofErr w:type="spellEnd"/>
      <w:r>
        <w:rPr>
          <w:rFonts w:ascii="Arial" w:hAnsi="Arial" w:cs="Arial"/>
          <w:color w:val="000000" w:themeColor="text1"/>
          <w:sz w:val="24"/>
          <w:szCs w:val="24"/>
        </w:rPr>
        <w:t>".</w:t>
      </w:r>
      <w:r w:rsidR="00D06A32">
        <w:rPr>
          <w:rFonts w:ascii="Arial" w:hAnsi="Arial" w:cs="Arial"/>
          <w:color w:val="000000" w:themeColor="text1"/>
          <w:sz w:val="24"/>
          <w:szCs w:val="24"/>
        </w:rPr>
        <w:t xml:space="preserve"> </w:t>
      </w:r>
      <w:r>
        <w:rPr>
          <w:rFonts w:ascii="Arial" w:hAnsi="Arial" w:cs="Arial"/>
          <w:color w:val="000000" w:themeColor="text1"/>
          <w:sz w:val="24"/>
          <w:szCs w:val="24"/>
        </w:rPr>
        <w:t xml:space="preserve"> Además, crear un impuesto con destino específico sobre la importación o fabricación nacional de los SEAN/SSSN y líquido de vapeo, a favor de la Caja </w:t>
      </w:r>
      <w:r w:rsidR="00D06A32">
        <w:rPr>
          <w:rFonts w:ascii="Arial" w:hAnsi="Arial" w:cs="Arial"/>
          <w:color w:val="000000" w:themeColor="text1"/>
          <w:sz w:val="24"/>
          <w:szCs w:val="24"/>
        </w:rPr>
        <w:t>Costarricense de Seguro Social.</w:t>
      </w:r>
    </w:p>
    <w:p w:rsidR="00545283" w:rsidRDefault="00545283" w:rsidP="00C424A2">
      <w:pPr>
        <w:spacing w:after="0" w:line="240" w:lineRule="auto"/>
        <w:jc w:val="both"/>
        <w:rPr>
          <w:rFonts w:ascii="Arial" w:hAnsi="Arial" w:cs="Arial"/>
          <w:sz w:val="24"/>
          <w:szCs w:val="24"/>
        </w:rPr>
      </w:pPr>
    </w:p>
    <w:p w:rsidR="00545283" w:rsidRDefault="00D06A32" w:rsidP="00C424A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ARTÍCULO 2-</w:t>
      </w:r>
      <w:r>
        <w:rPr>
          <w:rFonts w:ascii="Arial" w:hAnsi="Arial" w:cs="Arial"/>
          <w:color w:val="000000" w:themeColor="text1"/>
          <w:sz w:val="24"/>
          <w:szCs w:val="24"/>
        </w:rPr>
        <w:tab/>
        <w:t>Definiciones</w:t>
      </w:r>
    </w:p>
    <w:p w:rsidR="0096702F" w:rsidRPr="00D06A32" w:rsidRDefault="0096702F" w:rsidP="00C424A2">
      <w:pPr>
        <w:spacing w:after="0" w:line="240" w:lineRule="auto"/>
        <w:jc w:val="both"/>
        <w:rPr>
          <w:rFonts w:ascii="Arial" w:hAnsi="Arial" w:cs="Arial"/>
          <w:color w:val="000000" w:themeColor="text1"/>
          <w:sz w:val="24"/>
          <w:szCs w:val="24"/>
        </w:rPr>
      </w:pPr>
    </w:p>
    <w:p w:rsidR="00545283" w:rsidRDefault="00545283" w:rsidP="00C424A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Para efectos de la presente ley se establec</w:t>
      </w:r>
      <w:r w:rsidR="00D06A32">
        <w:rPr>
          <w:rFonts w:ascii="Arial" w:hAnsi="Arial" w:cs="Arial"/>
          <w:color w:val="000000" w:themeColor="text1"/>
          <w:sz w:val="24"/>
          <w:szCs w:val="24"/>
        </w:rPr>
        <w:t>en las siguientes definiciones:</w:t>
      </w:r>
    </w:p>
    <w:p w:rsidR="00D06A32" w:rsidRPr="0078239D" w:rsidRDefault="00D06A32" w:rsidP="00C424A2">
      <w:pPr>
        <w:spacing w:after="0" w:line="240" w:lineRule="auto"/>
        <w:jc w:val="both"/>
        <w:rPr>
          <w:rFonts w:ascii="Arial" w:hAnsi="Arial" w:cs="Arial"/>
          <w:color w:val="000000" w:themeColor="text1"/>
          <w:sz w:val="24"/>
          <w:szCs w:val="24"/>
        </w:rPr>
      </w:pPr>
    </w:p>
    <w:p w:rsidR="00545283" w:rsidRPr="00D06A32" w:rsidRDefault="00D06A32" w:rsidP="0096702F">
      <w:pPr>
        <w:spacing w:after="0" w:line="240" w:lineRule="auto"/>
        <w:ind w:left="705" w:hanging="705"/>
        <w:jc w:val="both"/>
        <w:rPr>
          <w:rFonts w:ascii="Arial" w:hAnsi="Arial" w:cs="Arial"/>
          <w:sz w:val="24"/>
          <w:szCs w:val="24"/>
        </w:rPr>
      </w:pPr>
      <w:r w:rsidRPr="00D06A32">
        <w:rPr>
          <w:rFonts w:ascii="Arial" w:hAnsi="Arial" w:cs="Arial"/>
          <w:sz w:val="24"/>
          <w:szCs w:val="24"/>
        </w:rPr>
        <w:t>a)</w:t>
      </w:r>
      <w:r>
        <w:rPr>
          <w:rFonts w:ascii="Arial" w:hAnsi="Arial" w:cs="Arial"/>
          <w:b/>
          <w:sz w:val="24"/>
          <w:szCs w:val="24"/>
        </w:rPr>
        <w:tab/>
      </w:r>
      <w:r w:rsidR="00545283" w:rsidRPr="00D06A32">
        <w:rPr>
          <w:rFonts w:ascii="Arial" w:hAnsi="Arial" w:cs="Arial"/>
          <w:sz w:val="24"/>
          <w:szCs w:val="24"/>
        </w:rPr>
        <w:t>Sistemas Electrónicos de Administración de Nicotina (SEAN):</w:t>
      </w:r>
      <w:r>
        <w:rPr>
          <w:rFonts w:ascii="Arial" w:hAnsi="Arial" w:cs="Arial"/>
          <w:sz w:val="24"/>
          <w:szCs w:val="24"/>
        </w:rPr>
        <w:t xml:space="preserve"> </w:t>
      </w:r>
      <w:r w:rsidR="00545283" w:rsidRPr="00D06A32">
        <w:rPr>
          <w:rFonts w:ascii="Arial" w:hAnsi="Arial" w:cs="Arial"/>
          <w:b/>
          <w:sz w:val="24"/>
          <w:szCs w:val="24"/>
        </w:rPr>
        <w:t xml:space="preserve"> </w:t>
      </w:r>
      <w:r w:rsidR="00545283" w:rsidRPr="00D06A32">
        <w:rPr>
          <w:rFonts w:ascii="Arial" w:hAnsi="Arial" w:cs="Arial"/>
          <w:sz w:val="24"/>
          <w:szCs w:val="24"/>
        </w:rPr>
        <w:t>aparatos o equipos electrónicos para calentar una fórmula líquida, con</w:t>
      </w:r>
      <w:r w:rsidR="00545283" w:rsidRPr="00D06A32">
        <w:rPr>
          <w:rFonts w:ascii="Arial" w:hAnsi="Arial" w:cs="Arial"/>
          <w:b/>
          <w:sz w:val="24"/>
          <w:szCs w:val="24"/>
        </w:rPr>
        <w:t xml:space="preserve"> </w:t>
      </w:r>
      <w:r w:rsidR="00545283" w:rsidRPr="00D06A32">
        <w:rPr>
          <w:rFonts w:ascii="Arial" w:hAnsi="Arial" w:cs="Arial"/>
          <w:sz w:val="24"/>
          <w:szCs w:val="24"/>
        </w:rPr>
        <w:t xml:space="preserve">nicotina que genera un aerosol o vapor que puede ser inhalado. </w:t>
      </w:r>
    </w:p>
    <w:p w:rsidR="00545283" w:rsidRPr="00414499" w:rsidRDefault="00545283" w:rsidP="00C424A2">
      <w:pPr>
        <w:pStyle w:val="Prrafodelista"/>
        <w:spacing w:after="0" w:line="240" w:lineRule="auto"/>
        <w:ind w:left="0"/>
        <w:jc w:val="both"/>
        <w:rPr>
          <w:rFonts w:ascii="Arial" w:hAnsi="Arial" w:cs="Arial"/>
          <w:sz w:val="24"/>
          <w:szCs w:val="24"/>
        </w:rPr>
      </w:pPr>
    </w:p>
    <w:p w:rsidR="00545283" w:rsidRDefault="00D06A32" w:rsidP="0096702F">
      <w:pPr>
        <w:pStyle w:val="Prrafodelista"/>
        <w:spacing w:after="0" w:line="240" w:lineRule="auto"/>
        <w:ind w:left="705" w:hanging="705"/>
        <w:jc w:val="both"/>
        <w:rPr>
          <w:rFonts w:ascii="Arial" w:hAnsi="Arial" w:cs="Arial"/>
          <w:sz w:val="24"/>
          <w:szCs w:val="24"/>
        </w:rPr>
      </w:pPr>
      <w:r>
        <w:rPr>
          <w:rFonts w:ascii="Arial" w:hAnsi="Arial" w:cs="Arial"/>
          <w:sz w:val="24"/>
          <w:szCs w:val="24"/>
        </w:rPr>
        <w:t>b)</w:t>
      </w:r>
      <w:r>
        <w:rPr>
          <w:rFonts w:ascii="Arial" w:hAnsi="Arial" w:cs="Arial"/>
          <w:sz w:val="24"/>
          <w:szCs w:val="24"/>
        </w:rPr>
        <w:tab/>
      </w:r>
      <w:r w:rsidR="00545283" w:rsidRPr="00D06A32">
        <w:rPr>
          <w:rFonts w:ascii="Arial" w:hAnsi="Arial" w:cs="Arial"/>
          <w:sz w:val="24"/>
          <w:szCs w:val="24"/>
        </w:rPr>
        <w:t>Sistemas Similares sin Nicotina (SSSN</w:t>
      </w:r>
      <w:r w:rsidR="00545283" w:rsidRPr="002855CA">
        <w:rPr>
          <w:rFonts w:ascii="Arial" w:hAnsi="Arial" w:cs="Arial"/>
          <w:b/>
          <w:sz w:val="24"/>
          <w:szCs w:val="24"/>
        </w:rPr>
        <w:t>)</w:t>
      </w:r>
      <w:r w:rsidR="00545283" w:rsidRPr="002855CA">
        <w:rPr>
          <w:rFonts w:ascii="Arial" w:hAnsi="Arial" w:cs="Arial"/>
          <w:sz w:val="24"/>
          <w:szCs w:val="24"/>
        </w:rPr>
        <w:t xml:space="preserve">: </w:t>
      </w:r>
      <w:r>
        <w:rPr>
          <w:rFonts w:ascii="Arial" w:hAnsi="Arial" w:cs="Arial"/>
          <w:sz w:val="24"/>
          <w:szCs w:val="24"/>
        </w:rPr>
        <w:t xml:space="preserve"> </w:t>
      </w:r>
      <w:r w:rsidR="00545283" w:rsidRPr="002855CA">
        <w:rPr>
          <w:rFonts w:ascii="Arial" w:hAnsi="Arial" w:cs="Arial"/>
          <w:sz w:val="24"/>
          <w:szCs w:val="24"/>
        </w:rPr>
        <w:t>aparatos o equipos electrónicos para calentar una fórmula líquida</w:t>
      </w:r>
      <w:r w:rsidR="00545283" w:rsidRPr="005C6391">
        <w:rPr>
          <w:rFonts w:ascii="Arial" w:hAnsi="Arial" w:cs="Arial"/>
          <w:sz w:val="24"/>
          <w:szCs w:val="24"/>
        </w:rPr>
        <w:t>, sin</w:t>
      </w:r>
      <w:r w:rsidR="00545283" w:rsidRPr="002855CA">
        <w:rPr>
          <w:rFonts w:ascii="Arial" w:hAnsi="Arial" w:cs="Arial"/>
          <w:sz w:val="24"/>
          <w:szCs w:val="24"/>
        </w:rPr>
        <w:t xml:space="preserve"> nicotina que genera un aerosol o vapor que puede ser inhalado. </w:t>
      </w:r>
    </w:p>
    <w:p w:rsidR="00545283" w:rsidRDefault="00545283" w:rsidP="00C424A2">
      <w:pPr>
        <w:pStyle w:val="Prrafodelista"/>
        <w:spacing w:after="0" w:line="240" w:lineRule="auto"/>
        <w:ind w:left="0"/>
        <w:jc w:val="both"/>
        <w:rPr>
          <w:rFonts w:ascii="Arial" w:hAnsi="Arial" w:cs="Arial"/>
          <w:sz w:val="24"/>
          <w:szCs w:val="24"/>
        </w:rPr>
      </w:pPr>
    </w:p>
    <w:p w:rsidR="00545283" w:rsidRDefault="00D06A32" w:rsidP="0096702F">
      <w:pPr>
        <w:pStyle w:val="Prrafodelista"/>
        <w:spacing w:after="0" w:line="240" w:lineRule="auto"/>
        <w:ind w:left="705" w:hanging="705"/>
        <w:jc w:val="both"/>
        <w:rPr>
          <w:rFonts w:ascii="Arial" w:hAnsi="Arial" w:cs="Arial"/>
          <w:sz w:val="24"/>
          <w:szCs w:val="24"/>
        </w:rPr>
      </w:pPr>
      <w:r w:rsidRPr="00D06A32">
        <w:rPr>
          <w:rFonts w:ascii="Arial" w:hAnsi="Arial" w:cs="Arial"/>
          <w:sz w:val="24"/>
          <w:szCs w:val="24"/>
        </w:rPr>
        <w:t>c)</w:t>
      </w:r>
      <w:r>
        <w:rPr>
          <w:rFonts w:ascii="Arial" w:hAnsi="Arial" w:cs="Arial"/>
          <w:b/>
          <w:sz w:val="24"/>
          <w:szCs w:val="24"/>
        </w:rPr>
        <w:tab/>
      </w:r>
      <w:r w:rsidR="00545283" w:rsidRPr="00D06A32">
        <w:rPr>
          <w:rFonts w:ascii="Arial" w:hAnsi="Arial" w:cs="Arial"/>
          <w:sz w:val="24"/>
          <w:szCs w:val="24"/>
        </w:rPr>
        <w:t>Líquido de vapeo:</w:t>
      </w:r>
      <w:r w:rsidR="00545283">
        <w:rPr>
          <w:rFonts w:ascii="Arial" w:hAnsi="Arial" w:cs="Arial"/>
          <w:sz w:val="24"/>
          <w:szCs w:val="24"/>
        </w:rPr>
        <w:t xml:space="preserve"> </w:t>
      </w:r>
      <w:r>
        <w:rPr>
          <w:rFonts w:ascii="Arial" w:hAnsi="Arial" w:cs="Arial"/>
          <w:sz w:val="24"/>
          <w:szCs w:val="24"/>
        </w:rPr>
        <w:t xml:space="preserve"> </w:t>
      </w:r>
      <w:r w:rsidR="00545283">
        <w:rPr>
          <w:rFonts w:ascii="Arial" w:hAnsi="Arial" w:cs="Arial"/>
          <w:sz w:val="24"/>
          <w:szCs w:val="24"/>
        </w:rPr>
        <w:t>s</w:t>
      </w:r>
      <w:r w:rsidR="00545283" w:rsidRPr="002855CA">
        <w:rPr>
          <w:rFonts w:ascii="Arial" w:hAnsi="Arial" w:cs="Arial"/>
          <w:sz w:val="24"/>
          <w:szCs w:val="24"/>
        </w:rPr>
        <w:t>olución líquida o similares contenida en un recipiente, llenado previamente y cerrado o recargable, con o sin nicotina, para ser calentado y convertido en vapor por</w:t>
      </w:r>
      <w:r w:rsidR="00545283">
        <w:rPr>
          <w:rFonts w:ascii="Arial" w:hAnsi="Arial" w:cs="Arial"/>
          <w:sz w:val="24"/>
          <w:szCs w:val="24"/>
        </w:rPr>
        <w:t xml:space="preserve"> </w:t>
      </w:r>
      <w:r w:rsidR="00545283" w:rsidRPr="002855CA">
        <w:rPr>
          <w:rFonts w:ascii="Arial" w:hAnsi="Arial" w:cs="Arial"/>
          <w:sz w:val="24"/>
          <w:szCs w:val="24"/>
        </w:rPr>
        <w:t xml:space="preserve">el SEAN/SSSN. </w:t>
      </w:r>
    </w:p>
    <w:p w:rsidR="00545283" w:rsidRPr="002855CA" w:rsidRDefault="00545283" w:rsidP="00C424A2">
      <w:pPr>
        <w:pStyle w:val="Prrafodelista"/>
        <w:spacing w:after="0" w:line="240" w:lineRule="auto"/>
        <w:ind w:left="0"/>
        <w:rPr>
          <w:rFonts w:ascii="Arial" w:hAnsi="Arial" w:cs="Arial"/>
          <w:sz w:val="24"/>
          <w:szCs w:val="24"/>
        </w:rPr>
      </w:pPr>
    </w:p>
    <w:p w:rsidR="00545283" w:rsidRPr="000C27B6" w:rsidRDefault="00D06A32" w:rsidP="0096702F">
      <w:pPr>
        <w:pStyle w:val="Prrafodelista"/>
        <w:spacing w:after="0" w:line="240" w:lineRule="auto"/>
        <w:ind w:left="705" w:hanging="705"/>
        <w:jc w:val="both"/>
        <w:rPr>
          <w:rFonts w:ascii="Arial" w:hAnsi="Arial" w:cs="Arial"/>
          <w:sz w:val="24"/>
          <w:szCs w:val="24"/>
        </w:rPr>
      </w:pPr>
      <w:r w:rsidRPr="00D06A32">
        <w:rPr>
          <w:rFonts w:ascii="Arial" w:hAnsi="Arial" w:cs="Arial"/>
          <w:sz w:val="24"/>
          <w:szCs w:val="24"/>
        </w:rPr>
        <w:t>d)</w:t>
      </w:r>
      <w:r w:rsidRPr="00D06A32">
        <w:rPr>
          <w:rFonts w:ascii="Arial" w:hAnsi="Arial" w:cs="Arial"/>
          <w:sz w:val="24"/>
          <w:szCs w:val="24"/>
        </w:rPr>
        <w:tab/>
      </w:r>
      <w:r w:rsidR="00545283" w:rsidRPr="00D06A32">
        <w:rPr>
          <w:rFonts w:ascii="Arial" w:hAnsi="Arial" w:cs="Arial"/>
          <w:sz w:val="24"/>
          <w:szCs w:val="24"/>
        </w:rPr>
        <w:t>Vapear:</w:t>
      </w:r>
      <w:r w:rsidR="00545283" w:rsidRPr="002855CA">
        <w:rPr>
          <w:rFonts w:ascii="Arial" w:hAnsi="Arial" w:cs="Arial"/>
          <w:sz w:val="24"/>
          <w:szCs w:val="24"/>
        </w:rPr>
        <w:t xml:space="preserve"> </w:t>
      </w:r>
      <w:r>
        <w:rPr>
          <w:rFonts w:ascii="Arial" w:hAnsi="Arial" w:cs="Arial"/>
          <w:sz w:val="24"/>
          <w:szCs w:val="24"/>
        </w:rPr>
        <w:t xml:space="preserve"> </w:t>
      </w:r>
      <w:r w:rsidR="00545283" w:rsidRPr="002855CA">
        <w:rPr>
          <w:rFonts w:ascii="Arial" w:hAnsi="Arial" w:cs="Arial"/>
          <w:sz w:val="24"/>
          <w:szCs w:val="24"/>
        </w:rPr>
        <w:t xml:space="preserve">para efectos de esta </w:t>
      </w:r>
      <w:r w:rsidR="00545283">
        <w:rPr>
          <w:rFonts w:ascii="Arial" w:hAnsi="Arial" w:cs="Arial"/>
          <w:sz w:val="24"/>
          <w:szCs w:val="24"/>
        </w:rPr>
        <w:t xml:space="preserve">ley, </w:t>
      </w:r>
      <w:r w:rsidR="00545283" w:rsidRPr="002855CA">
        <w:rPr>
          <w:rFonts w:ascii="Arial" w:hAnsi="Arial" w:cs="Arial"/>
          <w:sz w:val="24"/>
          <w:szCs w:val="24"/>
        </w:rPr>
        <w:t xml:space="preserve">es la acción de producir vapor, proveniente de la gasificación del líquido de vapeo por la acción del calor generado por </w:t>
      </w:r>
      <w:r w:rsidR="00545283">
        <w:rPr>
          <w:rFonts w:ascii="Arial" w:hAnsi="Arial" w:cs="Arial"/>
          <w:sz w:val="24"/>
          <w:szCs w:val="24"/>
        </w:rPr>
        <w:t>los</w:t>
      </w:r>
      <w:r w:rsidR="00545283" w:rsidRPr="002855CA">
        <w:rPr>
          <w:rFonts w:ascii="Arial" w:hAnsi="Arial" w:cs="Arial"/>
          <w:sz w:val="24"/>
          <w:szCs w:val="24"/>
        </w:rPr>
        <w:t xml:space="preserve"> </w:t>
      </w:r>
      <w:r w:rsidR="00545283" w:rsidRPr="004E4B99">
        <w:rPr>
          <w:rFonts w:ascii="Arial" w:hAnsi="Arial" w:cs="Arial"/>
          <w:sz w:val="24"/>
          <w:szCs w:val="24"/>
        </w:rPr>
        <w:t>Sistemas Electrónicos de Administración de Nicotina (SEAN) y por los Sistemas Similares sin Nicotina (SSSN),</w:t>
      </w:r>
      <w:r w:rsidR="00545283" w:rsidRPr="002855CA">
        <w:rPr>
          <w:rFonts w:ascii="Arial" w:hAnsi="Arial" w:cs="Arial"/>
          <w:sz w:val="24"/>
          <w:szCs w:val="24"/>
        </w:rPr>
        <w:t xml:space="preserve"> inhalarlo y/o exhalarlo.</w:t>
      </w:r>
    </w:p>
    <w:p w:rsidR="00545283" w:rsidRDefault="00545283" w:rsidP="00C424A2">
      <w:pPr>
        <w:pStyle w:val="Prrafodelista"/>
        <w:spacing w:after="0" w:line="240" w:lineRule="auto"/>
        <w:ind w:left="0"/>
        <w:rPr>
          <w:rFonts w:ascii="Arial" w:hAnsi="Arial" w:cs="Arial"/>
          <w:sz w:val="24"/>
          <w:szCs w:val="24"/>
        </w:rPr>
      </w:pPr>
    </w:p>
    <w:p w:rsidR="00545283" w:rsidRPr="00D06A32" w:rsidRDefault="00D06A32" w:rsidP="00C424A2">
      <w:pPr>
        <w:spacing w:after="0" w:line="240" w:lineRule="auto"/>
        <w:jc w:val="both"/>
        <w:rPr>
          <w:rFonts w:ascii="Arial" w:hAnsi="Arial" w:cs="Arial"/>
          <w:color w:val="000000" w:themeColor="text1"/>
          <w:sz w:val="24"/>
          <w:szCs w:val="24"/>
        </w:rPr>
      </w:pPr>
      <w:r w:rsidRPr="00D06A32">
        <w:rPr>
          <w:rFonts w:ascii="Arial" w:hAnsi="Arial" w:cs="Arial"/>
          <w:sz w:val="24"/>
          <w:szCs w:val="24"/>
        </w:rPr>
        <w:t>ARTÍCULO 3-</w:t>
      </w:r>
      <w:r w:rsidRPr="00D06A32">
        <w:rPr>
          <w:rFonts w:ascii="Arial" w:hAnsi="Arial" w:cs="Arial"/>
          <w:sz w:val="24"/>
          <w:szCs w:val="24"/>
        </w:rPr>
        <w:tab/>
      </w:r>
      <w:r w:rsidR="00545283" w:rsidRPr="00D06A32">
        <w:rPr>
          <w:rFonts w:ascii="Arial" w:hAnsi="Arial" w:cs="Arial"/>
          <w:sz w:val="24"/>
          <w:szCs w:val="24"/>
        </w:rPr>
        <w:t xml:space="preserve">Sitios prohibidos para el uso de </w:t>
      </w:r>
      <w:r w:rsidR="00545283" w:rsidRPr="00D06A32">
        <w:rPr>
          <w:rFonts w:ascii="Arial" w:hAnsi="Arial" w:cs="Arial"/>
          <w:color w:val="000000" w:themeColor="text1"/>
          <w:sz w:val="24"/>
          <w:szCs w:val="24"/>
        </w:rPr>
        <w:t>Sistemas Electrónicos de Administración de Nicotina (SEAN) y Sistema</w:t>
      </w:r>
      <w:r w:rsidR="00C1174A">
        <w:rPr>
          <w:rFonts w:ascii="Arial" w:hAnsi="Arial" w:cs="Arial"/>
          <w:color w:val="000000" w:themeColor="text1"/>
          <w:sz w:val="24"/>
          <w:szCs w:val="24"/>
        </w:rPr>
        <w:t>s Similares sin Nicotina (SSSN)</w:t>
      </w:r>
    </w:p>
    <w:p w:rsidR="00545283" w:rsidRDefault="00545283" w:rsidP="00C424A2">
      <w:pPr>
        <w:spacing w:after="0" w:line="240" w:lineRule="auto"/>
        <w:jc w:val="both"/>
        <w:rPr>
          <w:rFonts w:ascii="Arial" w:hAnsi="Arial" w:cs="Arial"/>
          <w:b/>
          <w:color w:val="000000" w:themeColor="text1"/>
          <w:sz w:val="24"/>
          <w:szCs w:val="24"/>
        </w:rPr>
      </w:pPr>
    </w:p>
    <w:p w:rsidR="00545283" w:rsidRDefault="00545283" w:rsidP="00C424A2">
      <w:pPr>
        <w:spacing w:after="0" w:line="240" w:lineRule="auto"/>
        <w:jc w:val="both"/>
        <w:rPr>
          <w:rFonts w:ascii="Arial" w:hAnsi="Arial" w:cs="Arial"/>
          <w:color w:val="000000" w:themeColor="text1"/>
          <w:sz w:val="24"/>
          <w:szCs w:val="24"/>
        </w:rPr>
      </w:pPr>
      <w:r>
        <w:rPr>
          <w:rFonts w:ascii="Arial" w:hAnsi="Arial" w:cs="Arial"/>
        </w:rPr>
        <w:t xml:space="preserve">Se prohíbe el uso de </w:t>
      </w:r>
      <w:r>
        <w:rPr>
          <w:rFonts w:ascii="Arial" w:hAnsi="Arial" w:cs="Arial"/>
          <w:color w:val="000000" w:themeColor="text1"/>
          <w:sz w:val="24"/>
          <w:szCs w:val="24"/>
        </w:rPr>
        <w:t>Sistemas Electrónicos de Administración de Nicotina (SEAN) y Sistemas S</w:t>
      </w:r>
      <w:r w:rsidRPr="00663616">
        <w:rPr>
          <w:rFonts w:ascii="Arial" w:hAnsi="Arial" w:cs="Arial"/>
          <w:color w:val="000000" w:themeColor="text1"/>
          <w:sz w:val="24"/>
          <w:szCs w:val="24"/>
        </w:rPr>
        <w:t xml:space="preserve">imilares </w:t>
      </w:r>
      <w:r>
        <w:rPr>
          <w:rFonts w:ascii="Arial" w:hAnsi="Arial" w:cs="Arial"/>
          <w:color w:val="000000" w:themeColor="text1"/>
          <w:sz w:val="24"/>
          <w:szCs w:val="24"/>
        </w:rPr>
        <w:t>sin N</w:t>
      </w:r>
      <w:r w:rsidRPr="00663616">
        <w:rPr>
          <w:rFonts w:ascii="Arial" w:hAnsi="Arial" w:cs="Arial"/>
          <w:color w:val="000000" w:themeColor="text1"/>
          <w:sz w:val="24"/>
          <w:szCs w:val="24"/>
        </w:rPr>
        <w:t>icotina (SSSN)</w:t>
      </w:r>
      <w:r w:rsidR="00D06A32">
        <w:rPr>
          <w:rFonts w:ascii="Arial" w:hAnsi="Arial" w:cs="Arial"/>
          <w:color w:val="000000" w:themeColor="text1"/>
          <w:sz w:val="24"/>
          <w:szCs w:val="24"/>
        </w:rPr>
        <w:t>, en los siguientes lugares:</w:t>
      </w:r>
    </w:p>
    <w:p w:rsidR="00D06A32" w:rsidRPr="00663616" w:rsidRDefault="00D06A32" w:rsidP="00C424A2">
      <w:pPr>
        <w:spacing w:after="0" w:line="240" w:lineRule="auto"/>
        <w:jc w:val="both"/>
        <w:rPr>
          <w:rFonts w:ascii="Arial" w:hAnsi="Arial" w:cs="Arial"/>
          <w:sz w:val="24"/>
          <w:szCs w:val="24"/>
        </w:rPr>
      </w:pPr>
    </w:p>
    <w:p w:rsidR="00233993" w:rsidRDefault="00233993">
      <w:pPr>
        <w:spacing w:after="0" w:line="240" w:lineRule="auto"/>
        <w:jc w:val="both"/>
        <w:rPr>
          <w:rFonts w:ascii="Arial" w:eastAsia="Times New Roman" w:hAnsi="Arial" w:cs="Arial"/>
          <w:sz w:val="24"/>
          <w:szCs w:val="24"/>
          <w:lang w:eastAsia="es-CR"/>
        </w:rPr>
      </w:pPr>
      <w:r>
        <w:rPr>
          <w:rFonts w:ascii="Arial" w:hAnsi="Arial" w:cs="Arial"/>
        </w:rPr>
        <w:br w:type="page"/>
      </w:r>
    </w:p>
    <w:p w:rsidR="00545283" w:rsidRPr="00D06A32" w:rsidRDefault="00545283" w:rsidP="00C424A2">
      <w:pPr>
        <w:pStyle w:val="NormalWeb"/>
        <w:spacing w:before="0" w:beforeAutospacing="0" w:after="0" w:afterAutospacing="0"/>
        <w:jc w:val="both"/>
        <w:rPr>
          <w:rFonts w:ascii="Arial" w:hAnsi="Arial" w:cs="Arial"/>
        </w:rPr>
      </w:pPr>
      <w:r w:rsidRPr="00D06A32">
        <w:rPr>
          <w:rFonts w:ascii="Arial" w:hAnsi="Arial" w:cs="Arial"/>
        </w:rPr>
        <w:lastRenderedPageBreak/>
        <w:t>a)</w:t>
      </w:r>
      <w:r w:rsidRPr="00D06A32">
        <w:rPr>
          <w:rFonts w:ascii="Arial" w:hAnsi="Arial" w:cs="Arial"/>
        </w:rPr>
        <w:tab/>
        <w:t>Centros o establecimientos sanitarios y hospitalarios.</w:t>
      </w:r>
    </w:p>
    <w:p w:rsidR="00545283" w:rsidRPr="00D06A32" w:rsidRDefault="00545283" w:rsidP="00D06A32">
      <w:pPr>
        <w:spacing w:after="0" w:line="240" w:lineRule="auto"/>
        <w:ind w:left="705" w:hanging="705"/>
        <w:jc w:val="both"/>
        <w:rPr>
          <w:rFonts w:ascii="Arial" w:hAnsi="Arial" w:cs="Arial"/>
          <w:sz w:val="24"/>
          <w:szCs w:val="24"/>
        </w:rPr>
      </w:pPr>
      <w:r w:rsidRPr="00D06A32">
        <w:rPr>
          <w:rFonts w:ascii="Arial" w:hAnsi="Arial" w:cs="Arial"/>
        </w:rPr>
        <w:t>b)</w:t>
      </w:r>
      <w:r>
        <w:rPr>
          <w:rFonts w:ascii="Arial" w:hAnsi="Arial" w:cs="Arial"/>
        </w:rPr>
        <w:tab/>
      </w:r>
      <w:r w:rsidRPr="000B05E5">
        <w:rPr>
          <w:rFonts w:ascii="Arial" w:hAnsi="Arial" w:cs="Arial"/>
          <w:sz w:val="24"/>
          <w:szCs w:val="24"/>
        </w:rPr>
        <w:t xml:space="preserve">Centros de trabajo, entendido </w:t>
      </w:r>
      <w:r>
        <w:rPr>
          <w:rFonts w:ascii="Arial" w:hAnsi="Arial" w:cs="Arial"/>
          <w:sz w:val="24"/>
          <w:szCs w:val="24"/>
        </w:rPr>
        <w:t>éste</w:t>
      </w:r>
      <w:r w:rsidRPr="000B05E5">
        <w:rPr>
          <w:rFonts w:ascii="Arial" w:hAnsi="Arial" w:cs="Arial"/>
          <w:sz w:val="24"/>
          <w:szCs w:val="24"/>
        </w:rPr>
        <w:t xml:space="preserve"> como </w:t>
      </w:r>
      <w:r w:rsidRPr="000B05E5">
        <w:rPr>
          <w:rFonts w:ascii="Arial" w:hAnsi="Arial" w:cs="Arial"/>
          <w:bCs/>
          <w:sz w:val="24"/>
          <w:szCs w:val="24"/>
        </w:rPr>
        <w:t>el</w:t>
      </w:r>
      <w:r w:rsidRPr="000B05E5">
        <w:rPr>
          <w:rFonts w:ascii="Arial" w:hAnsi="Arial" w:cs="Arial"/>
          <w:sz w:val="24"/>
          <w:szCs w:val="24"/>
        </w:rPr>
        <w:t xml:space="preserve"> lugar que utilizan uno o más trabajadoras o trabajadores que sean empleados (as) o voluntarios (as) durante el trabajo.  Se incluyen todos los lugares conexos o anexos y vehículos que los trabajadores utilizan en el desempeño de su labor</w:t>
      </w:r>
      <w:r w:rsidRPr="000B05E5">
        <w:rPr>
          <w:rFonts w:ascii="Arial" w:hAnsi="Arial" w:cs="Arial"/>
          <w:b/>
          <w:sz w:val="24"/>
          <w:szCs w:val="24"/>
        </w:rPr>
        <w:t xml:space="preserve">.  </w:t>
      </w:r>
      <w:r w:rsidRPr="000B05E5">
        <w:rPr>
          <w:rFonts w:ascii="Arial" w:hAnsi="Arial" w:cs="Arial"/>
          <w:sz w:val="24"/>
          <w:szCs w:val="24"/>
        </w:rPr>
        <w:t xml:space="preserve">Se </w:t>
      </w:r>
      <w:r w:rsidRPr="00D06A32">
        <w:rPr>
          <w:rFonts w:ascii="Arial" w:hAnsi="Arial" w:cs="Arial"/>
          <w:sz w:val="24"/>
          <w:szCs w:val="24"/>
        </w:rPr>
        <w:t>exceptúan las casas destinadas, exclusivamente, a la habitación familiar.</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c)</w:t>
      </w:r>
      <w:r w:rsidRPr="000B05E5">
        <w:rPr>
          <w:rFonts w:ascii="Arial" w:hAnsi="Arial" w:cs="Arial"/>
        </w:rPr>
        <w:tab/>
        <w:t>Centros y dependencias de las administraciones públicas y</w:t>
      </w:r>
      <w:r w:rsidRPr="00DC38F6">
        <w:rPr>
          <w:rFonts w:ascii="Arial" w:hAnsi="Arial" w:cs="Arial"/>
        </w:rPr>
        <w:t xml:space="preserve"> entidades de derecho público.</w:t>
      </w:r>
    </w:p>
    <w:p w:rsidR="00545283" w:rsidRPr="00DC38F6" w:rsidRDefault="00545283" w:rsidP="00C424A2">
      <w:pPr>
        <w:pStyle w:val="NormalWeb"/>
        <w:spacing w:before="0" w:beforeAutospacing="0" w:after="0" w:afterAutospacing="0"/>
        <w:jc w:val="both"/>
        <w:rPr>
          <w:rFonts w:ascii="Arial" w:hAnsi="Arial" w:cs="Arial"/>
        </w:rPr>
      </w:pPr>
      <w:r w:rsidRPr="00D06A32">
        <w:rPr>
          <w:rFonts w:ascii="Arial" w:hAnsi="Arial" w:cs="Arial"/>
        </w:rPr>
        <w:t>d)</w:t>
      </w:r>
      <w:r>
        <w:rPr>
          <w:rFonts w:ascii="Arial" w:hAnsi="Arial" w:cs="Arial"/>
        </w:rPr>
        <w:tab/>
      </w:r>
      <w:r w:rsidRPr="00DC38F6">
        <w:rPr>
          <w:rFonts w:ascii="Arial" w:hAnsi="Arial" w:cs="Arial"/>
        </w:rPr>
        <w:t>Centros educativos públicos y privados y formativos.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e)</w:t>
      </w:r>
      <w:r>
        <w:rPr>
          <w:rFonts w:ascii="Arial" w:hAnsi="Arial" w:cs="Arial"/>
        </w:rPr>
        <w:tab/>
      </w:r>
      <w:r w:rsidRPr="00DC38F6">
        <w:rPr>
          <w:rFonts w:ascii="Arial" w:hAnsi="Arial" w:cs="Arial"/>
        </w:rPr>
        <w:t>Centros de atención social, excepto los espacios abiertos en centros penitenciarios.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f)</w:t>
      </w:r>
      <w:r>
        <w:rPr>
          <w:rFonts w:ascii="Arial" w:hAnsi="Arial" w:cs="Arial"/>
        </w:rPr>
        <w:tab/>
      </w:r>
      <w:r w:rsidRPr="00DC38F6">
        <w:rPr>
          <w:rFonts w:ascii="Arial" w:hAnsi="Arial" w:cs="Arial"/>
        </w:rPr>
        <w:t>Centros comerciales, casinos, clubes nocturnos, discotecas, bares y restaurantes.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g)</w:t>
      </w:r>
      <w:r>
        <w:rPr>
          <w:rFonts w:ascii="Arial" w:hAnsi="Arial" w:cs="Arial"/>
        </w:rPr>
        <w:tab/>
      </w:r>
      <w:r w:rsidRPr="00DC38F6">
        <w:rPr>
          <w:rFonts w:ascii="Arial" w:hAnsi="Arial" w:cs="Arial"/>
        </w:rPr>
        <w:t>Instalaciones deportivas y lugares donde se desarrollen espectáculos y actividades recreativas de cualquier tipo.</w:t>
      </w:r>
    </w:p>
    <w:p w:rsidR="00545283" w:rsidRPr="00DC38F6" w:rsidRDefault="00545283" w:rsidP="00C424A2">
      <w:pPr>
        <w:pStyle w:val="NormalWeb"/>
        <w:spacing w:before="0" w:beforeAutospacing="0" w:after="0" w:afterAutospacing="0"/>
        <w:jc w:val="both"/>
        <w:rPr>
          <w:rFonts w:ascii="Arial" w:hAnsi="Arial" w:cs="Arial"/>
        </w:rPr>
      </w:pPr>
      <w:r w:rsidRPr="00D06A32">
        <w:rPr>
          <w:rFonts w:ascii="Arial" w:hAnsi="Arial" w:cs="Arial"/>
        </w:rPr>
        <w:t>h)</w:t>
      </w:r>
      <w:r>
        <w:rPr>
          <w:rFonts w:ascii="Arial" w:hAnsi="Arial" w:cs="Arial"/>
        </w:rPr>
        <w:tab/>
      </w:r>
      <w:r w:rsidRPr="00DC38F6">
        <w:rPr>
          <w:rFonts w:ascii="Arial" w:hAnsi="Arial" w:cs="Arial"/>
        </w:rPr>
        <w:t>Elevadores y ascensores.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i)</w:t>
      </w:r>
      <w:r>
        <w:rPr>
          <w:rFonts w:ascii="Arial" w:hAnsi="Arial" w:cs="Arial"/>
        </w:rPr>
        <w:tab/>
      </w:r>
      <w:r w:rsidRPr="00DC38F6">
        <w:rPr>
          <w:rFonts w:ascii="Arial" w:hAnsi="Arial" w:cs="Arial"/>
        </w:rPr>
        <w:t xml:space="preserve">Cabinas telefónicas y recintos de los cajeros automáticos y otros espacios de uso público de reducido tamaño. </w:t>
      </w:r>
      <w:r>
        <w:rPr>
          <w:rFonts w:ascii="Arial" w:hAnsi="Arial" w:cs="Arial"/>
        </w:rPr>
        <w:t xml:space="preserve"> </w:t>
      </w:r>
      <w:r w:rsidRPr="00DC38F6">
        <w:rPr>
          <w:rFonts w:ascii="Arial" w:hAnsi="Arial" w:cs="Arial"/>
        </w:rPr>
        <w:t>Se entiende por espacio de uso público de reducido tamaño aquel que no ocupe una extensión superior a cinco metros cuadrados.</w:t>
      </w:r>
    </w:p>
    <w:p w:rsidR="00545283" w:rsidRPr="00DC38F6" w:rsidRDefault="00545283" w:rsidP="00C424A2">
      <w:pPr>
        <w:pStyle w:val="NormalWeb"/>
        <w:spacing w:before="0" w:beforeAutospacing="0" w:after="0" w:afterAutospacing="0"/>
        <w:jc w:val="both"/>
        <w:rPr>
          <w:rFonts w:ascii="Arial" w:hAnsi="Arial" w:cs="Arial"/>
        </w:rPr>
      </w:pPr>
      <w:r w:rsidRPr="00D06A32">
        <w:rPr>
          <w:rFonts w:ascii="Arial" w:hAnsi="Arial" w:cs="Arial"/>
        </w:rPr>
        <w:t>j)</w:t>
      </w:r>
      <w:r>
        <w:rPr>
          <w:rFonts w:ascii="Arial" w:hAnsi="Arial" w:cs="Arial"/>
        </w:rPr>
        <w:tab/>
      </w:r>
      <w:r w:rsidRPr="00DC38F6">
        <w:rPr>
          <w:rFonts w:ascii="Arial" w:hAnsi="Arial" w:cs="Arial"/>
        </w:rPr>
        <w:t>Estaciones de servicio de abastecimiento de combustible y similares.</w:t>
      </w:r>
    </w:p>
    <w:p w:rsidR="00545283"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k)</w:t>
      </w:r>
      <w:r>
        <w:rPr>
          <w:rFonts w:ascii="Arial" w:hAnsi="Arial" w:cs="Arial"/>
        </w:rPr>
        <w:tab/>
      </w:r>
      <w:r w:rsidRPr="00DC38F6">
        <w:rPr>
          <w:rFonts w:ascii="Arial" w:hAnsi="Arial" w:cs="Arial"/>
        </w:rPr>
        <w:t>Vehículos o medios de transporte remunerado de personas, ambulancias y teleféricos.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l)</w:t>
      </w:r>
      <w:r>
        <w:rPr>
          <w:rFonts w:ascii="Arial" w:hAnsi="Arial" w:cs="Arial"/>
        </w:rPr>
        <w:tab/>
      </w:r>
      <w:r w:rsidRPr="00DC38F6">
        <w:rPr>
          <w:rFonts w:ascii="Arial" w:hAnsi="Arial" w:cs="Arial"/>
        </w:rPr>
        <w:t>Medios de transporte ferroviario y marítimo y aeronaves con origen y destino en territorio nacional.</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m)</w:t>
      </w:r>
      <w:r>
        <w:rPr>
          <w:rFonts w:ascii="Arial" w:hAnsi="Arial" w:cs="Arial"/>
        </w:rPr>
        <w:tab/>
      </w:r>
      <w:r w:rsidRPr="00DC38F6">
        <w:rPr>
          <w:rFonts w:ascii="Arial" w:hAnsi="Arial" w:cs="Arial"/>
        </w:rPr>
        <w:t>Centros culturales, cines, teatros, salas de lectura, exposición, bibliotecas, salas de conferencias, auditorios y museos.</w:t>
      </w:r>
    </w:p>
    <w:p w:rsidR="00545283" w:rsidRPr="00DC38F6"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n)</w:t>
      </w:r>
      <w:r>
        <w:rPr>
          <w:rFonts w:ascii="Arial" w:hAnsi="Arial" w:cs="Arial"/>
        </w:rPr>
        <w:tab/>
      </w:r>
      <w:r w:rsidRPr="00DC38F6">
        <w:rPr>
          <w:rFonts w:ascii="Arial" w:hAnsi="Arial" w:cs="Arial"/>
        </w:rPr>
        <w:t>Áreas o establecimientos donde se elaboren, transformen, preparen, degusten o vendan alimentos, tales como restaurantes, bares y cafeterías.</w:t>
      </w:r>
    </w:p>
    <w:p w:rsidR="00545283" w:rsidRPr="00DC38F6" w:rsidRDefault="00545283" w:rsidP="00C424A2">
      <w:pPr>
        <w:pStyle w:val="NormalWeb"/>
        <w:spacing w:before="0" w:beforeAutospacing="0" w:after="0" w:afterAutospacing="0"/>
        <w:jc w:val="both"/>
        <w:rPr>
          <w:rFonts w:ascii="Arial" w:hAnsi="Arial" w:cs="Arial"/>
        </w:rPr>
      </w:pPr>
      <w:r w:rsidRPr="00D06A32">
        <w:rPr>
          <w:rFonts w:ascii="Arial" w:hAnsi="Arial" w:cs="Arial"/>
        </w:rPr>
        <w:t>ñ)</w:t>
      </w:r>
      <w:r>
        <w:rPr>
          <w:rFonts w:ascii="Arial" w:hAnsi="Arial" w:cs="Arial"/>
          <w:b/>
        </w:rPr>
        <w:tab/>
      </w:r>
      <w:r w:rsidRPr="00DC38F6">
        <w:rPr>
          <w:rFonts w:ascii="Arial" w:hAnsi="Arial" w:cs="Arial"/>
        </w:rPr>
        <w:t>Centros de ocio o esparcimiento para personas menores de edad.</w:t>
      </w:r>
    </w:p>
    <w:p w:rsidR="00545283" w:rsidRPr="00DC38F6" w:rsidRDefault="00545283" w:rsidP="00C424A2">
      <w:pPr>
        <w:pStyle w:val="NormalWeb"/>
        <w:spacing w:before="0" w:beforeAutospacing="0" w:after="0" w:afterAutospacing="0"/>
        <w:jc w:val="both"/>
        <w:rPr>
          <w:rFonts w:ascii="Arial" w:hAnsi="Arial" w:cs="Arial"/>
        </w:rPr>
      </w:pPr>
      <w:r w:rsidRPr="00D06A32">
        <w:rPr>
          <w:rFonts w:ascii="Arial" w:hAnsi="Arial" w:cs="Arial"/>
        </w:rPr>
        <w:t>o)</w:t>
      </w:r>
      <w:r>
        <w:rPr>
          <w:rFonts w:ascii="Arial" w:hAnsi="Arial" w:cs="Arial"/>
        </w:rPr>
        <w:tab/>
      </w:r>
      <w:r w:rsidRPr="00DC38F6">
        <w:rPr>
          <w:rFonts w:ascii="Arial" w:hAnsi="Arial" w:cs="Arial"/>
        </w:rPr>
        <w:t>Puertos y aeropuertos.</w:t>
      </w:r>
    </w:p>
    <w:p w:rsidR="00545283" w:rsidRDefault="00545283" w:rsidP="00D06A32">
      <w:pPr>
        <w:pStyle w:val="NormalWeb"/>
        <w:spacing w:before="0" w:beforeAutospacing="0" w:after="0" w:afterAutospacing="0"/>
        <w:ind w:left="705" w:hanging="705"/>
        <w:jc w:val="both"/>
        <w:rPr>
          <w:rFonts w:ascii="Arial" w:hAnsi="Arial" w:cs="Arial"/>
        </w:rPr>
      </w:pPr>
      <w:r w:rsidRPr="00D06A32">
        <w:rPr>
          <w:rFonts w:ascii="Arial" w:hAnsi="Arial" w:cs="Arial"/>
        </w:rPr>
        <w:t>p)</w:t>
      </w:r>
      <w:r>
        <w:rPr>
          <w:rFonts w:ascii="Arial" w:hAnsi="Arial" w:cs="Arial"/>
        </w:rPr>
        <w:tab/>
      </w:r>
      <w:r w:rsidRPr="00DC38F6">
        <w:rPr>
          <w:rFonts w:ascii="Arial" w:hAnsi="Arial" w:cs="Arial"/>
        </w:rPr>
        <w:t>Paradas de bus y taxi, así como de cualquier otro medio de transporte remunerado de personas que estén debidamente autorizadas por el Consejo de Transporte Público del Ministerio de Obras Públicas y Transportes (MOPT).</w:t>
      </w:r>
    </w:p>
    <w:p w:rsidR="00545283" w:rsidRPr="006514CA" w:rsidRDefault="00545283" w:rsidP="00C424A2">
      <w:pPr>
        <w:pStyle w:val="NormalWeb"/>
        <w:spacing w:before="0" w:beforeAutospacing="0" w:after="0" w:afterAutospacing="0"/>
        <w:jc w:val="both"/>
        <w:rPr>
          <w:rFonts w:ascii="Arial" w:hAnsi="Arial" w:cs="Arial"/>
        </w:rPr>
      </w:pPr>
    </w:p>
    <w:p w:rsidR="00545283" w:rsidRDefault="00545283" w:rsidP="00C424A2">
      <w:pPr>
        <w:pStyle w:val="NormalWeb"/>
        <w:spacing w:before="0" w:beforeAutospacing="0" w:after="0" w:afterAutospacing="0"/>
        <w:jc w:val="both"/>
        <w:rPr>
          <w:rFonts w:ascii="Arial" w:hAnsi="Arial" w:cs="Arial"/>
        </w:rPr>
      </w:pPr>
      <w:r w:rsidRPr="006514CA">
        <w:rPr>
          <w:rFonts w:ascii="Arial" w:hAnsi="Arial" w:cs="Arial"/>
        </w:rPr>
        <w:t>Las personas que no utilicen dispositivos SEAN/SSSN, tendrán el derecho de exigir al propietario</w:t>
      </w:r>
      <w:r>
        <w:rPr>
          <w:rFonts w:ascii="Arial" w:hAnsi="Arial" w:cs="Arial"/>
        </w:rPr>
        <w:t>,</w:t>
      </w:r>
      <w:r w:rsidRPr="006514CA">
        <w:rPr>
          <w:rFonts w:ascii="Arial" w:hAnsi="Arial" w:cs="Arial"/>
        </w:rPr>
        <w:t xml:space="preserve"> representante legal, gerente, administrador o responsable a cualquier título del respectivo local o establecimiento,</w:t>
      </w:r>
      <w:r>
        <w:rPr>
          <w:rFonts w:ascii="Arial" w:hAnsi="Arial" w:cs="Arial"/>
        </w:rPr>
        <w:t xml:space="preserve"> </w:t>
      </w:r>
      <w:r w:rsidRPr="00A02C1C">
        <w:rPr>
          <w:rFonts w:ascii="Arial" w:hAnsi="Arial" w:cs="Arial"/>
          <w:color w:val="000000" w:themeColor="text1"/>
        </w:rPr>
        <w:t xml:space="preserve">que solicite a </w:t>
      </w:r>
      <w:r>
        <w:rPr>
          <w:rFonts w:ascii="Arial" w:hAnsi="Arial" w:cs="Arial"/>
        </w:rPr>
        <w:t xml:space="preserve">quien lo usa </w:t>
      </w:r>
      <w:r w:rsidRPr="006514CA">
        <w:rPr>
          <w:rFonts w:ascii="Arial" w:hAnsi="Arial" w:cs="Arial"/>
        </w:rPr>
        <w:t>a cesar en su conducta.</w:t>
      </w:r>
    </w:p>
    <w:p w:rsidR="00545283" w:rsidRDefault="00545283" w:rsidP="00C424A2">
      <w:pPr>
        <w:spacing w:after="0" w:line="240" w:lineRule="auto"/>
        <w:jc w:val="both"/>
        <w:rPr>
          <w:rFonts w:ascii="Arial" w:hAnsi="Arial" w:cs="Arial"/>
          <w:sz w:val="24"/>
          <w:szCs w:val="24"/>
        </w:rPr>
      </w:pPr>
    </w:p>
    <w:p w:rsidR="00545283" w:rsidRPr="00A02C1C" w:rsidRDefault="00545283" w:rsidP="00C424A2">
      <w:pPr>
        <w:spacing w:after="0" w:line="240" w:lineRule="auto"/>
        <w:jc w:val="both"/>
        <w:rPr>
          <w:rFonts w:ascii="Arial" w:hAnsi="Arial" w:cs="Arial"/>
          <w:color w:val="000000" w:themeColor="text1"/>
          <w:sz w:val="24"/>
          <w:szCs w:val="24"/>
        </w:rPr>
      </w:pPr>
      <w:r w:rsidRPr="00D9499D">
        <w:rPr>
          <w:rFonts w:ascii="Arial" w:hAnsi="Arial" w:cs="Arial"/>
          <w:sz w:val="24"/>
          <w:szCs w:val="24"/>
        </w:rPr>
        <w:t>Los jerarcas y las personas responsables de los lugares y espacios públicos y privados catalogado</w:t>
      </w:r>
      <w:r>
        <w:rPr>
          <w:rFonts w:ascii="Arial" w:hAnsi="Arial" w:cs="Arial"/>
          <w:sz w:val="24"/>
          <w:szCs w:val="24"/>
        </w:rPr>
        <w:t>s como “</w:t>
      </w:r>
      <w:r w:rsidRPr="00DE179E">
        <w:rPr>
          <w:rFonts w:ascii="Arial" w:hAnsi="Arial" w:cs="Arial"/>
          <w:i/>
          <w:sz w:val="24"/>
          <w:szCs w:val="24"/>
        </w:rPr>
        <w:t xml:space="preserve">sitios prohibidos para el uso de </w:t>
      </w:r>
      <w:r w:rsidRPr="00DE179E">
        <w:rPr>
          <w:rFonts w:ascii="Arial" w:hAnsi="Arial" w:cs="Arial"/>
          <w:i/>
          <w:color w:val="000000" w:themeColor="text1"/>
          <w:sz w:val="24"/>
          <w:szCs w:val="24"/>
        </w:rPr>
        <w:t>sistemas electrónicos de administración de nicotina (SEAN) y sistemas similares sin nicotina (SSSN)</w:t>
      </w:r>
      <w:r>
        <w:rPr>
          <w:rFonts w:ascii="Arial" w:hAnsi="Arial" w:cs="Arial"/>
          <w:color w:val="000000" w:themeColor="text1"/>
          <w:sz w:val="24"/>
          <w:szCs w:val="24"/>
        </w:rPr>
        <w:t xml:space="preserve">”, </w:t>
      </w:r>
      <w:r w:rsidRPr="00D9499D">
        <w:rPr>
          <w:rFonts w:ascii="Arial" w:hAnsi="Arial" w:cs="Arial"/>
          <w:sz w:val="24"/>
          <w:szCs w:val="24"/>
        </w:rPr>
        <w:t xml:space="preserve">deberán colocar en un lugar visible, el aviso </w:t>
      </w:r>
      <w:r>
        <w:rPr>
          <w:rFonts w:ascii="Arial" w:hAnsi="Arial" w:cs="Arial"/>
          <w:sz w:val="24"/>
          <w:szCs w:val="24"/>
        </w:rPr>
        <w:t xml:space="preserve">sobre dicha </w:t>
      </w:r>
      <w:r w:rsidRPr="00D9499D">
        <w:rPr>
          <w:rFonts w:ascii="Arial" w:hAnsi="Arial" w:cs="Arial"/>
          <w:sz w:val="24"/>
          <w:szCs w:val="24"/>
        </w:rPr>
        <w:lastRenderedPageBreak/>
        <w:t>prohibición</w:t>
      </w:r>
      <w:r>
        <w:rPr>
          <w:rFonts w:ascii="Arial" w:hAnsi="Arial" w:cs="Arial"/>
          <w:sz w:val="24"/>
          <w:szCs w:val="24"/>
        </w:rPr>
        <w:t xml:space="preserve">. </w:t>
      </w:r>
      <w:r w:rsidR="00D06A32">
        <w:rPr>
          <w:rFonts w:ascii="Arial" w:hAnsi="Arial" w:cs="Arial"/>
          <w:sz w:val="24"/>
          <w:szCs w:val="24"/>
        </w:rPr>
        <w:t xml:space="preserve"> </w:t>
      </w:r>
      <w:r w:rsidRPr="00A02C1C">
        <w:rPr>
          <w:rFonts w:ascii="Arial" w:hAnsi="Arial" w:cs="Arial"/>
          <w:color w:val="000000" w:themeColor="text1"/>
          <w:sz w:val="24"/>
          <w:szCs w:val="24"/>
        </w:rPr>
        <w:t>Para tales efectos, dicha advertencia será colocada en el mismo rótulo donde se co</w:t>
      </w:r>
      <w:r w:rsidR="00D06A32">
        <w:rPr>
          <w:rFonts w:ascii="Arial" w:hAnsi="Arial" w:cs="Arial"/>
          <w:color w:val="000000" w:themeColor="text1"/>
          <w:sz w:val="24"/>
          <w:szCs w:val="24"/>
        </w:rPr>
        <w:t>nsigna la prohibición de fumar.</w:t>
      </w:r>
    </w:p>
    <w:p w:rsidR="00233993" w:rsidRDefault="00233993" w:rsidP="00C424A2">
      <w:pPr>
        <w:spacing w:after="0" w:line="240" w:lineRule="auto"/>
        <w:jc w:val="both"/>
        <w:rPr>
          <w:rFonts w:ascii="Arial" w:eastAsia="Calibri" w:hAnsi="Arial" w:cs="Arial"/>
          <w:sz w:val="24"/>
          <w:szCs w:val="24"/>
        </w:rPr>
      </w:pPr>
    </w:p>
    <w:p w:rsidR="00545283" w:rsidRDefault="00545283" w:rsidP="00C424A2">
      <w:pPr>
        <w:spacing w:after="0" w:line="240" w:lineRule="auto"/>
        <w:jc w:val="both"/>
        <w:rPr>
          <w:rFonts w:ascii="Arial" w:eastAsia="Calibri" w:hAnsi="Arial" w:cs="Arial"/>
          <w:sz w:val="24"/>
          <w:szCs w:val="24"/>
        </w:rPr>
      </w:pPr>
      <w:r w:rsidRPr="006514CA">
        <w:rPr>
          <w:rFonts w:ascii="Arial" w:eastAsia="Calibri" w:hAnsi="Arial" w:cs="Arial"/>
          <w:sz w:val="24"/>
          <w:szCs w:val="24"/>
        </w:rPr>
        <w:t>Las disposiciones reguladas en este artículo, serán reglamentadas por el Poder Ejecutivo.</w:t>
      </w:r>
    </w:p>
    <w:p w:rsidR="00545283" w:rsidRDefault="00545283" w:rsidP="00C424A2">
      <w:pPr>
        <w:spacing w:after="0" w:line="240" w:lineRule="auto"/>
        <w:jc w:val="both"/>
        <w:rPr>
          <w:rFonts w:ascii="Arial" w:eastAsia="Calibri" w:hAnsi="Arial" w:cs="Arial"/>
          <w:sz w:val="24"/>
          <w:szCs w:val="24"/>
        </w:rPr>
      </w:pPr>
    </w:p>
    <w:p w:rsidR="00545283" w:rsidRPr="00D06A32" w:rsidRDefault="00D06A32" w:rsidP="00C424A2">
      <w:pPr>
        <w:spacing w:after="0" w:line="240" w:lineRule="auto"/>
        <w:jc w:val="both"/>
        <w:rPr>
          <w:rFonts w:ascii="Arial" w:hAnsi="Arial" w:cs="Arial"/>
          <w:sz w:val="24"/>
          <w:szCs w:val="24"/>
        </w:rPr>
      </w:pPr>
      <w:r w:rsidRPr="00D06A32">
        <w:rPr>
          <w:rFonts w:ascii="Arial" w:hAnsi="Arial" w:cs="Arial"/>
          <w:bCs/>
          <w:szCs w:val="24"/>
        </w:rPr>
        <w:t>ARTÍCULO</w:t>
      </w:r>
      <w:r w:rsidR="00545283" w:rsidRPr="00D06A32">
        <w:rPr>
          <w:rFonts w:ascii="Arial" w:hAnsi="Arial" w:cs="Arial"/>
          <w:bCs/>
          <w:sz w:val="24"/>
          <w:szCs w:val="24"/>
        </w:rPr>
        <w:t xml:space="preserve"> 4</w:t>
      </w:r>
      <w:r w:rsidRPr="00D06A32">
        <w:rPr>
          <w:rFonts w:ascii="Arial" w:hAnsi="Arial" w:cs="Arial"/>
          <w:bCs/>
          <w:sz w:val="24"/>
          <w:szCs w:val="24"/>
        </w:rPr>
        <w:t>-</w:t>
      </w:r>
      <w:r w:rsidRPr="00D06A32">
        <w:rPr>
          <w:rFonts w:ascii="Arial" w:hAnsi="Arial" w:cs="Arial"/>
          <w:bCs/>
          <w:sz w:val="24"/>
          <w:szCs w:val="24"/>
        </w:rPr>
        <w:tab/>
      </w:r>
      <w:r w:rsidR="00545283" w:rsidRPr="00D06A32">
        <w:rPr>
          <w:rFonts w:ascii="Arial" w:hAnsi="Arial" w:cs="Arial"/>
          <w:bCs/>
          <w:sz w:val="24"/>
          <w:szCs w:val="24"/>
        </w:rPr>
        <w:tab/>
      </w:r>
      <w:r w:rsidR="00545283" w:rsidRPr="00D06A32">
        <w:rPr>
          <w:rFonts w:ascii="Arial" w:hAnsi="Arial" w:cs="Arial"/>
          <w:sz w:val="24"/>
          <w:szCs w:val="24"/>
        </w:rPr>
        <w:t xml:space="preserve">Creación de un </w:t>
      </w:r>
      <w:r w:rsidR="00233993">
        <w:rPr>
          <w:rFonts w:ascii="Arial" w:hAnsi="Arial" w:cs="Arial"/>
          <w:sz w:val="24"/>
          <w:szCs w:val="24"/>
        </w:rPr>
        <w:t>impuesto con destino específico</w:t>
      </w:r>
    </w:p>
    <w:p w:rsidR="00545283" w:rsidRDefault="00545283" w:rsidP="00C424A2">
      <w:pPr>
        <w:spacing w:after="0" w:line="240" w:lineRule="auto"/>
        <w:jc w:val="both"/>
        <w:rPr>
          <w:rFonts w:ascii="Arial" w:hAnsi="Arial" w:cs="Arial"/>
          <w:sz w:val="24"/>
          <w:szCs w:val="24"/>
        </w:rPr>
      </w:pPr>
    </w:p>
    <w:p w:rsidR="00545283" w:rsidRPr="00A02C1C" w:rsidRDefault="00545283" w:rsidP="00C424A2">
      <w:pPr>
        <w:spacing w:after="0" w:line="240" w:lineRule="auto"/>
        <w:jc w:val="both"/>
        <w:rPr>
          <w:rFonts w:ascii="Arial" w:hAnsi="Arial" w:cs="Arial"/>
          <w:sz w:val="24"/>
          <w:szCs w:val="24"/>
        </w:rPr>
      </w:pPr>
      <w:r>
        <w:rPr>
          <w:rFonts w:ascii="Arial" w:hAnsi="Arial" w:cs="Arial"/>
          <w:sz w:val="24"/>
          <w:szCs w:val="24"/>
        </w:rPr>
        <w:t xml:space="preserve">Se crea un </w:t>
      </w:r>
      <w:r w:rsidRPr="00A02C1C">
        <w:rPr>
          <w:rFonts w:ascii="Arial" w:hAnsi="Arial" w:cs="Arial"/>
          <w:sz w:val="24"/>
          <w:szCs w:val="24"/>
        </w:rPr>
        <w:t>impuesto de mil colones (₵1000 colones)</w:t>
      </w:r>
      <w:r>
        <w:rPr>
          <w:rFonts w:ascii="Arial" w:hAnsi="Arial" w:cs="Arial"/>
          <w:sz w:val="24"/>
          <w:szCs w:val="24"/>
        </w:rPr>
        <w:t xml:space="preserve">, por cada </w:t>
      </w:r>
      <w:r w:rsidRPr="0087134F">
        <w:rPr>
          <w:rFonts w:ascii="Arial" w:hAnsi="Arial" w:cs="Arial"/>
          <w:sz w:val="24"/>
          <w:szCs w:val="24"/>
        </w:rPr>
        <w:t>Sistema Electrónico de Administración de Nicotina (SEAN) y Sistema Similar sin Nicotina (SSSN), así como sobre cada líquido de vapeo, con o sin nicotina, para ser calentado y convertido en vapor por el SEAN/SSSN</w:t>
      </w:r>
      <w:r>
        <w:rPr>
          <w:rFonts w:ascii="Arial" w:hAnsi="Arial" w:cs="Arial"/>
          <w:sz w:val="24"/>
          <w:szCs w:val="24"/>
        </w:rPr>
        <w:t xml:space="preserve">, </w:t>
      </w:r>
      <w:r w:rsidRPr="00A02C1C">
        <w:rPr>
          <w:rFonts w:ascii="Arial" w:hAnsi="Arial" w:cs="Arial"/>
          <w:sz w:val="24"/>
          <w:szCs w:val="24"/>
        </w:rPr>
        <w:t>sea de p</w:t>
      </w:r>
      <w:r w:rsidR="00D06A32">
        <w:rPr>
          <w:rFonts w:ascii="Arial" w:hAnsi="Arial" w:cs="Arial"/>
          <w:sz w:val="24"/>
          <w:szCs w:val="24"/>
        </w:rPr>
        <w:t>roducción nacional o importado.</w:t>
      </w:r>
    </w:p>
    <w:p w:rsidR="00545283" w:rsidRDefault="00545283" w:rsidP="00C424A2">
      <w:pPr>
        <w:spacing w:after="0" w:line="240" w:lineRule="auto"/>
        <w:jc w:val="both"/>
        <w:rPr>
          <w:rFonts w:ascii="Arial" w:hAnsi="Arial" w:cs="Arial"/>
          <w:b/>
          <w:bCs/>
          <w:sz w:val="24"/>
          <w:szCs w:val="24"/>
        </w:rPr>
      </w:pPr>
    </w:p>
    <w:p w:rsidR="00545283" w:rsidRPr="00D06A32" w:rsidRDefault="00D06A32" w:rsidP="00C424A2">
      <w:pPr>
        <w:spacing w:after="0" w:line="240" w:lineRule="auto"/>
        <w:jc w:val="both"/>
        <w:rPr>
          <w:rFonts w:ascii="Arial" w:hAnsi="Arial" w:cs="Arial"/>
          <w:bCs/>
          <w:sz w:val="24"/>
          <w:szCs w:val="24"/>
        </w:rPr>
      </w:pPr>
      <w:r w:rsidRPr="00D06A32">
        <w:rPr>
          <w:rFonts w:ascii="Arial" w:hAnsi="Arial" w:cs="Arial"/>
          <w:bCs/>
          <w:sz w:val="24"/>
          <w:szCs w:val="24"/>
        </w:rPr>
        <w:t>ARTÍCULO</w:t>
      </w:r>
      <w:r w:rsidR="00545283" w:rsidRPr="00D06A32">
        <w:rPr>
          <w:rFonts w:ascii="Arial" w:hAnsi="Arial" w:cs="Arial"/>
          <w:bCs/>
          <w:sz w:val="24"/>
          <w:szCs w:val="24"/>
        </w:rPr>
        <w:t xml:space="preserve"> 5</w:t>
      </w:r>
      <w:r w:rsidRPr="00D06A32">
        <w:rPr>
          <w:rFonts w:ascii="Arial" w:hAnsi="Arial" w:cs="Arial"/>
          <w:bCs/>
          <w:sz w:val="24"/>
          <w:szCs w:val="24"/>
        </w:rPr>
        <w:t>-</w:t>
      </w:r>
      <w:r w:rsidRPr="00D06A32">
        <w:rPr>
          <w:rFonts w:ascii="Arial" w:hAnsi="Arial" w:cs="Arial"/>
          <w:bCs/>
          <w:sz w:val="24"/>
          <w:szCs w:val="24"/>
        </w:rPr>
        <w:tab/>
      </w:r>
      <w:r w:rsidR="00545283" w:rsidRPr="00D06A32">
        <w:rPr>
          <w:rFonts w:ascii="Arial" w:hAnsi="Arial" w:cs="Arial"/>
          <w:bCs/>
          <w:sz w:val="24"/>
          <w:szCs w:val="24"/>
        </w:rPr>
        <w:t>Hecho generador</w:t>
      </w:r>
    </w:p>
    <w:p w:rsidR="00545283" w:rsidRDefault="00545283" w:rsidP="00C424A2">
      <w:pPr>
        <w:spacing w:after="0" w:line="240" w:lineRule="auto"/>
        <w:jc w:val="both"/>
        <w:rPr>
          <w:rFonts w:ascii="Arial" w:hAnsi="Arial" w:cs="Arial"/>
          <w:sz w:val="24"/>
          <w:szCs w:val="24"/>
        </w:rPr>
      </w:pPr>
    </w:p>
    <w:p w:rsidR="00545283" w:rsidRPr="0087134F" w:rsidRDefault="00545283" w:rsidP="00C424A2">
      <w:pPr>
        <w:spacing w:after="0" w:line="240" w:lineRule="auto"/>
        <w:jc w:val="both"/>
        <w:rPr>
          <w:rFonts w:ascii="Arial" w:hAnsi="Arial" w:cs="Arial"/>
          <w:sz w:val="24"/>
          <w:szCs w:val="24"/>
        </w:rPr>
      </w:pPr>
      <w:r w:rsidRPr="0087134F">
        <w:rPr>
          <w:rFonts w:ascii="Arial" w:hAnsi="Arial" w:cs="Arial"/>
          <w:sz w:val="24"/>
          <w:szCs w:val="24"/>
        </w:rPr>
        <w:t>El hecho generador del impuesto para el producto de fabricación nacional ocurrirá en el momento de la venta a nivel de fábrica, en la fecha de emisión de la factura o de la entrega del producto, el acto que suceda primero.  En la importación o internación será en el momento de la aceptación de la declaración aduanera.</w:t>
      </w:r>
    </w:p>
    <w:p w:rsidR="00545283" w:rsidRDefault="00545283" w:rsidP="00C424A2">
      <w:pPr>
        <w:spacing w:after="0" w:line="240" w:lineRule="auto"/>
        <w:jc w:val="both"/>
        <w:rPr>
          <w:rFonts w:ascii="Arial" w:hAnsi="Arial" w:cs="Arial"/>
          <w:b/>
          <w:bCs/>
          <w:sz w:val="24"/>
          <w:szCs w:val="24"/>
        </w:rPr>
      </w:pPr>
    </w:p>
    <w:p w:rsidR="00545283" w:rsidRPr="00D06A32" w:rsidRDefault="00D06A32" w:rsidP="00C424A2">
      <w:pPr>
        <w:spacing w:after="0" w:line="240" w:lineRule="auto"/>
        <w:jc w:val="both"/>
        <w:rPr>
          <w:rFonts w:ascii="Arial" w:hAnsi="Arial" w:cs="Arial"/>
          <w:bCs/>
          <w:sz w:val="24"/>
          <w:szCs w:val="24"/>
        </w:rPr>
      </w:pPr>
      <w:r w:rsidRPr="00D06A32">
        <w:rPr>
          <w:rFonts w:ascii="Arial" w:hAnsi="Arial" w:cs="Arial"/>
          <w:bCs/>
          <w:sz w:val="24"/>
          <w:szCs w:val="24"/>
        </w:rPr>
        <w:t>ARTÍCULO</w:t>
      </w:r>
      <w:r w:rsidR="00545283" w:rsidRPr="00D06A32">
        <w:rPr>
          <w:rFonts w:ascii="Arial" w:hAnsi="Arial" w:cs="Arial"/>
          <w:bCs/>
          <w:sz w:val="24"/>
          <w:szCs w:val="24"/>
        </w:rPr>
        <w:t xml:space="preserve"> 6</w:t>
      </w:r>
      <w:r w:rsidRPr="00D06A32">
        <w:rPr>
          <w:rFonts w:ascii="Arial" w:hAnsi="Arial" w:cs="Arial"/>
          <w:bCs/>
          <w:sz w:val="24"/>
          <w:szCs w:val="24"/>
        </w:rPr>
        <w:t>-</w:t>
      </w:r>
      <w:r w:rsidRPr="00D06A32">
        <w:rPr>
          <w:rFonts w:ascii="Arial" w:hAnsi="Arial" w:cs="Arial"/>
          <w:bCs/>
          <w:sz w:val="24"/>
          <w:szCs w:val="24"/>
        </w:rPr>
        <w:tab/>
      </w:r>
      <w:r w:rsidR="00545283" w:rsidRPr="00D06A32">
        <w:rPr>
          <w:rFonts w:ascii="Arial" w:hAnsi="Arial" w:cs="Arial"/>
          <w:bCs/>
          <w:sz w:val="24"/>
          <w:szCs w:val="24"/>
        </w:rPr>
        <w:t>Sujetos pasivos</w:t>
      </w:r>
    </w:p>
    <w:p w:rsidR="00545283" w:rsidRDefault="00545283" w:rsidP="00C424A2">
      <w:pPr>
        <w:spacing w:after="0" w:line="240" w:lineRule="auto"/>
        <w:jc w:val="both"/>
        <w:rPr>
          <w:rFonts w:ascii="Arial" w:hAnsi="Arial" w:cs="Arial"/>
          <w:sz w:val="24"/>
          <w:szCs w:val="24"/>
        </w:rPr>
      </w:pPr>
    </w:p>
    <w:p w:rsidR="00545283" w:rsidRPr="0087134F" w:rsidRDefault="00545283" w:rsidP="00C424A2">
      <w:pPr>
        <w:spacing w:after="0" w:line="240" w:lineRule="auto"/>
        <w:jc w:val="both"/>
        <w:rPr>
          <w:rFonts w:ascii="Arial" w:hAnsi="Arial" w:cs="Arial"/>
          <w:sz w:val="24"/>
          <w:szCs w:val="24"/>
        </w:rPr>
      </w:pPr>
      <w:r w:rsidRPr="0087134F">
        <w:rPr>
          <w:rFonts w:ascii="Arial" w:hAnsi="Arial" w:cs="Arial"/>
          <w:sz w:val="24"/>
          <w:szCs w:val="24"/>
        </w:rPr>
        <w:t>Serán contribuyentes de este impuesto el fabricante del producto, en el caso de la producción nacional.</w:t>
      </w:r>
      <w:r w:rsidR="00D06A32">
        <w:rPr>
          <w:rFonts w:ascii="Arial" w:hAnsi="Arial" w:cs="Arial"/>
          <w:sz w:val="24"/>
          <w:szCs w:val="24"/>
        </w:rPr>
        <w:t xml:space="preserve"> </w:t>
      </w:r>
      <w:r w:rsidRPr="0087134F">
        <w:rPr>
          <w:rFonts w:ascii="Arial" w:hAnsi="Arial" w:cs="Arial"/>
          <w:sz w:val="24"/>
          <w:szCs w:val="24"/>
        </w:rPr>
        <w:t xml:space="preserve"> En el caso de la importación o internación del producto terminado, la persona física o jurídica a cuyo nombre se importe o interne dicho producto.</w:t>
      </w:r>
    </w:p>
    <w:p w:rsidR="00545283" w:rsidRDefault="00545283" w:rsidP="00C424A2">
      <w:pPr>
        <w:spacing w:after="0" w:line="240" w:lineRule="auto"/>
        <w:jc w:val="both"/>
        <w:rPr>
          <w:rFonts w:ascii="Arial" w:hAnsi="Arial" w:cs="Arial"/>
          <w:sz w:val="24"/>
          <w:szCs w:val="24"/>
        </w:rPr>
      </w:pPr>
    </w:p>
    <w:p w:rsidR="00545283" w:rsidRPr="00D06A32" w:rsidRDefault="00D06A32" w:rsidP="00C424A2">
      <w:pPr>
        <w:spacing w:after="0" w:line="240" w:lineRule="auto"/>
        <w:jc w:val="both"/>
        <w:rPr>
          <w:rFonts w:ascii="Arial" w:hAnsi="Arial" w:cs="Arial"/>
          <w:bCs/>
          <w:sz w:val="24"/>
          <w:szCs w:val="24"/>
        </w:rPr>
      </w:pPr>
      <w:r w:rsidRPr="00D06A32">
        <w:rPr>
          <w:rFonts w:ascii="Arial" w:hAnsi="Arial" w:cs="Arial"/>
          <w:bCs/>
          <w:sz w:val="24"/>
          <w:szCs w:val="24"/>
        </w:rPr>
        <w:t>ARTÍCULO</w:t>
      </w:r>
      <w:r w:rsidR="00545283" w:rsidRPr="00D06A32">
        <w:rPr>
          <w:rFonts w:ascii="Arial" w:hAnsi="Arial" w:cs="Arial"/>
          <w:bCs/>
          <w:sz w:val="24"/>
          <w:szCs w:val="24"/>
        </w:rPr>
        <w:t xml:space="preserve"> 7</w:t>
      </w:r>
      <w:r>
        <w:rPr>
          <w:rFonts w:ascii="Arial" w:hAnsi="Arial" w:cs="Arial"/>
          <w:bCs/>
          <w:sz w:val="24"/>
          <w:szCs w:val="24"/>
        </w:rPr>
        <w:t>-</w:t>
      </w:r>
      <w:r>
        <w:rPr>
          <w:rFonts w:ascii="Arial" w:hAnsi="Arial" w:cs="Arial"/>
          <w:bCs/>
          <w:sz w:val="24"/>
          <w:szCs w:val="24"/>
        </w:rPr>
        <w:tab/>
      </w:r>
      <w:r w:rsidRPr="00D06A32">
        <w:rPr>
          <w:rFonts w:ascii="Arial" w:hAnsi="Arial" w:cs="Arial"/>
          <w:bCs/>
          <w:sz w:val="24"/>
          <w:szCs w:val="24"/>
        </w:rPr>
        <w:t>Destino del impuesto</w:t>
      </w:r>
    </w:p>
    <w:p w:rsidR="00D06A32" w:rsidRPr="0087134F" w:rsidRDefault="00D06A32" w:rsidP="00C424A2">
      <w:pPr>
        <w:spacing w:after="0" w:line="240" w:lineRule="auto"/>
        <w:jc w:val="both"/>
        <w:rPr>
          <w:rFonts w:ascii="Arial" w:hAnsi="Arial" w:cs="Arial"/>
          <w:b/>
          <w:bCs/>
          <w:sz w:val="24"/>
          <w:szCs w:val="24"/>
        </w:rPr>
      </w:pPr>
    </w:p>
    <w:p w:rsidR="00545283" w:rsidRDefault="00545283" w:rsidP="00C424A2">
      <w:pPr>
        <w:spacing w:after="0" w:line="240" w:lineRule="auto"/>
        <w:jc w:val="both"/>
        <w:rPr>
          <w:rFonts w:ascii="Arial" w:hAnsi="Arial" w:cs="Arial"/>
          <w:sz w:val="24"/>
          <w:szCs w:val="24"/>
        </w:rPr>
      </w:pPr>
      <w:r w:rsidRPr="0087134F">
        <w:rPr>
          <w:rFonts w:ascii="Arial" w:hAnsi="Arial" w:cs="Arial"/>
          <w:sz w:val="24"/>
          <w:szCs w:val="24"/>
        </w:rPr>
        <w:t>La administración de este impuesto corresponderá a la Dirección General de Tributación.</w:t>
      </w:r>
    </w:p>
    <w:p w:rsidR="00233993" w:rsidRDefault="00233993" w:rsidP="00C424A2">
      <w:pPr>
        <w:spacing w:after="0" w:line="240" w:lineRule="auto"/>
        <w:jc w:val="both"/>
        <w:rPr>
          <w:rFonts w:ascii="Arial" w:hAnsi="Arial" w:cs="Arial"/>
          <w:color w:val="000000"/>
          <w:sz w:val="24"/>
          <w:szCs w:val="24"/>
        </w:rPr>
      </w:pPr>
    </w:p>
    <w:p w:rsidR="00545283" w:rsidRDefault="00545283" w:rsidP="00C424A2">
      <w:pPr>
        <w:spacing w:after="0" w:line="240" w:lineRule="auto"/>
        <w:jc w:val="both"/>
        <w:rPr>
          <w:rFonts w:ascii="Arial" w:hAnsi="Arial" w:cs="Arial"/>
          <w:color w:val="000000" w:themeColor="text1"/>
          <w:sz w:val="24"/>
          <w:szCs w:val="24"/>
          <w:lang w:eastAsia="es-CR"/>
        </w:rPr>
      </w:pPr>
      <w:r w:rsidRPr="00411AD7">
        <w:rPr>
          <w:rFonts w:ascii="Arial" w:hAnsi="Arial" w:cs="Arial"/>
          <w:color w:val="000000"/>
          <w:sz w:val="24"/>
          <w:szCs w:val="24"/>
        </w:rPr>
        <w:t>L</w:t>
      </w:r>
      <w:r w:rsidRPr="00411AD7">
        <w:rPr>
          <w:rFonts w:ascii="Arial" w:hAnsi="Arial" w:cs="Arial"/>
          <w:sz w:val="24"/>
          <w:szCs w:val="24"/>
        </w:rPr>
        <w:t xml:space="preserve">os recursos que se recauden en virtud del impuesto creado en esta ley, se deberán manejar en una cuenta específica en uno de los bancos estatales, de conformidad con </w:t>
      </w:r>
      <w:r>
        <w:rPr>
          <w:rFonts w:ascii="Arial" w:hAnsi="Arial" w:cs="Arial"/>
          <w:sz w:val="24"/>
          <w:szCs w:val="24"/>
        </w:rPr>
        <w:t>lo</w:t>
      </w:r>
      <w:r w:rsidRPr="00411AD7">
        <w:rPr>
          <w:rFonts w:ascii="Arial" w:hAnsi="Arial" w:cs="Arial"/>
          <w:sz w:val="24"/>
          <w:szCs w:val="24"/>
        </w:rPr>
        <w:t xml:space="preserve"> dispuesto en la Ley N° 8131, Ley de Administración Financiera de la República y Presupuestos Públicos, con el fin de facilitar su manejo y para que la Tesorería Nacional pueda girarlos, directa y oportunamente, de forma mensual a la </w:t>
      </w:r>
      <w:r w:rsidRPr="00D85841">
        <w:rPr>
          <w:rFonts w:ascii="Arial" w:hAnsi="Arial" w:cs="Arial"/>
          <w:sz w:val="24"/>
          <w:szCs w:val="24"/>
        </w:rPr>
        <w:t>Caja Costarricense del Seguro Social</w:t>
      </w:r>
      <w:r w:rsidRPr="00411AD7">
        <w:rPr>
          <w:rFonts w:ascii="Arial" w:hAnsi="Arial" w:cs="Arial"/>
          <w:sz w:val="24"/>
          <w:szCs w:val="24"/>
        </w:rPr>
        <w:t xml:space="preserve"> a afecto de que esta institución </w:t>
      </w:r>
      <w:r w:rsidRPr="00031193">
        <w:rPr>
          <w:rFonts w:ascii="Arial" w:hAnsi="Arial" w:cs="Arial"/>
          <w:color w:val="000000" w:themeColor="text1"/>
          <w:sz w:val="24"/>
          <w:szCs w:val="24"/>
        </w:rPr>
        <w:t xml:space="preserve">los utilice exclusivamente para la </w:t>
      </w:r>
      <w:r w:rsidRPr="00031193">
        <w:rPr>
          <w:rFonts w:ascii="Arial" w:hAnsi="Arial" w:cs="Arial"/>
          <w:color w:val="000000" w:themeColor="text1"/>
          <w:sz w:val="24"/>
          <w:szCs w:val="24"/>
          <w:lang w:eastAsia="es-CR"/>
        </w:rPr>
        <w:t>compra de medicamentos de alto impacto financiero que sean necesarios para el tratamiento de patologías relacionadas con el tabaco, a saber: cáncer, aparato cardiovascular, problemas pulmonares y cualquier otra patología grave que se detecte por el uso de los dispositivos SEAN/ SSSN.</w:t>
      </w:r>
    </w:p>
    <w:p w:rsidR="005C6391" w:rsidRDefault="005C6391" w:rsidP="00C424A2">
      <w:pPr>
        <w:spacing w:after="0" w:line="240" w:lineRule="auto"/>
        <w:jc w:val="both"/>
        <w:rPr>
          <w:rFonts w:ascii="Arial" w:hAnsi="Arial" w:cs="Arial"/>
          <w:color w:val="000000"/>
          <w:sz w:val="24"/>
          <w:szCs w:val="24"/>
          <w:lang w:eastAsia="es-CR"/>
        </w:rPr>
      </w:pPr>
    </w:p>
    <w:p w:rsidR="00545283" w:rsidRDefault="00545283" w:rsidP="00C424A2">
      <w:pPr>
        <w:spacing w:after="0" w:line="240" w:lineRule="auto"/>
        <w:jc w:val="both"/>
        <w:rPr>
          <w:rFonts w:ascii="Arial" w:hAnsi="Arial" w:cs="Arial"/>
          <w:color w:val="000000"/>
          <w:sz w:val="24"/>
          <w:szCs w:val="24"/>
          <w:lang w:eastAsia="es-CR"/>
        </w:rPr>
      </w:pPr>
      <w:r w:rsidRPr="00BE4B0C">
        <w:rPr>
          <w:rFonts w:ascii="Arial" w:hAnsi="Arial" w:cs="Arial"/>
          <w:color w:val="000000"/>
          <w:sz w:val="24"/>
          <w:szCs w:val="24"/>
          <w:lang w:eastAsia="es-CR"/>
        </w:rPr>
        <w:lastRenderedPageBreak/>
        <w:t xml:space="preserve">Queda expresamente prohibido utilizar los recursos recaudados en virtud de este impuesto, para la construcción de edificaciones, capacitaciones, </w:t>
      </w:r>
      <w:r>
        <w:rPr>
          <w:rFonts w:ascii="Arial" w:hAnsi="Arial" w:cs="Arial"/>
          <w:color w:val="000000"/>
          <w:sz w:val="24"/>
          <w:szCs w:val="24"/>
          <w:lang w:eastAsia="es-CR"/>
        </w:rPr>
        <w:t xml:space="preserve">o cualquier </w:t>
      </w:r>
      <w:r w:rsidRPr="00BE4B0C">
        <w:rPr>
          <w:rFonts w:ascii="Arial" w:hAnsi="Arial" w:cs="Arial"/>
          <w:color w:val="000000"/>
          <w:sz w:val="24"/>
          <w:szCs w:val="24"/>
          <w:lang w:eastAsia="es-CR"/>
        </w:rPr>
        <w:t>otro gasto corriente de ninguna índole.</w:t>
      </w:r>
    </w:p>
    <w:p w:rsidR="00AC6F5B" w:rsidRDefault="00AC6F5B">
      <w:pPr>
        <w:spacing w:after="0" w:line="240" w:lineRule="auto"/>
        <w:jc w:val="both"/>
        <w:rPr>
          <w:rFonts w:ascii="Arial" w:hAnsi="Arial" w:cs="Arial"/>
          <w:color w:val="000000"/>
          <w:sz w:val="24"/>
          <w:szCs w:val="24"/>
          <w:lang w:eastAsia="es-CR"/>
        </w:rPr>
      </w:pPr>
    </w:p>
    <w:p w:rsidR="00545283" w:rsidRDefault="00AC6F5B" w:rsidP="00C424A2">
      <w:pPr>
        <w:spacing w:after="0" w:line="240" w:lineRule="auto"/>
        <w:jc w:val="both"/>
        <w:rPr>
          <w:rFonts w:ascii="Arial" w:hAnsi="Arial" w:cs="Arial"/>
          <w:bCs/>
          <w:sz w:val="24"/>
          <w:szCs w:val="24"/>
        </w:rPr>
      </w:pPr>
      <w:r>
        <w:rPr>
          <w:rFonts w:ascii="Arial" w:hAnsi="Arial" w:cs="Arial"/>
          <w:bCs/>
          <w:sz w:val="24"/>
          <w:szCs w:val="24"/>
        </w:rPr>
        <w:t>ARTÍCULO 8-</w:t>
      </w:r>
      <w:r>
        <w:rPr>
          <w:rFonts w:ascii="Arial" w:hAnsi="Arial" w:cs="Arial"/>
          <w:bCs/>
          <w:sz w:val="24"/>
          <w:szCs w:val="24"/>
        </w:rPr>
        <w:tab/>
      </w:r>
      <w:r w:rsidR="00545283" w:rsidRPr="00AC6F5B">
        <w:rPr>
          <w:rFonts w:ascii="Arial" w:hAnsi="Arial" w:cs="Arial"/>
          <w:bCs/>
          <w:sz w:val="24"/>
          <w:szCs w:val="24"/>
        </w:rPr>
        <w:t>Actualización del impuesto</w:t>
      </w:r>
    </w:p>
    <w:p w:rsidR="00AC6F5B" w:rsidRPr="00AC6F5B" w:rsidRDefault="00AC6F5B" w:rsidP="00C424A2">
      <w:pPr>
        <w:spacing w:after="0" w:line="240" w:lineRule="auto"/>
        <w:jc w:val="both"/>
        <w:rPr>
          <w:rFonts w:ascii="Arial" w:hAnsi="Arial" w:cs="Arial"/>
          <w:bCs/>
          <w:sz w:val="24"/>
          <w:szCs w:val="24"/>
        </w:rPr>
      </w:pPr>
    </w:p>
    <w:p w:rsidR="00545283" w:rsidRPr="007C37A4" w:rsidRDefault="00545283" w:rsidP="00C424A2">
      <w:pPr>
        <w:spacing w:after="0" w:line="240" w:lineRule="auto"/>
        <w:jc w:val="both"/>
        <w:rPr>
          <w:rFonts w:ascii="Arial" w:hAnsi="Arial" w:cs="Arial"/>
          <w:sz w:val="24"/>
          <w:szCs w:val="24"/>
        </w:rPr>
      </w:pPr>
      <w:r w:rsidRPr="007C37A4">
        <w:rPr>
          <w:rFonts w:ascii="Arial" w:hAnsi="Arial" w:cs="Arial"/>
          <w:sz w:val="24"/>
          <w:szCs w:val="24"/>
        </w:rPr>
        <w:t>A partir de la entrada en vigencia de esta ley, el Ministerio de Hacienda deberá actualizar, anualmente, el monto de este impuesto, de conformidad con la variación del índice de precios al consumidor que determina el Instituto Nacional de Estadística y Censos (INEC).</w:t>
      </w:r>
    </w:p>
    <w:p w:rsidR="00545283" w:rsidRPr="007C37A4" w:rsidRDefault="00545283" w:rsidP="00C424A2">
      <w:pPr>
        <w:spacing w:after="0" w:line="240" w:lineRule="auto"/>
        <w:jc w:val="both"/>
        <w:rPr>
          <w:rFonts w:ascii="Arial" w:hAnsi="Arial" w:cs="Arial"/>
          <w:color w:val="000000"/>
          <w:sz w:val="24"/>
          <w:szCs w:val="24"/>
          <w:lang w:eastAsia="es-CR"/>
        </w:rPr>
      </w:pPr>
    </w:p>
    <w:p w:rsidR="00545283" w:rsidRPr="007C37A4" w:rsidRDefault="00545283" w:rsidP="00C424A2">
      <w:pPr>
        <w:spacing w:after="0" w:line="240" w:lineRule="auto"/>
        <w:jc w:val="both"/>
        <w:rPr>
          <w:rFonts w:ascii="Arial" w:hAnsi="Arial" w:cs="Arial"/>
          <w:sz w:val="24"/>
          <w:szCs w:val="24"/>
        </w:rPr>
      </w:pPr>
      <w:r w:rsidRPr="007C37A4">
        <w:rPr>
          <w:rFonts w:ascii="Arial" w:hAnsi="Arial" w:cs="Arial"/>
          <w:color w:val="000000"/>
          <w:sz w:val="24"/>
          <w:szCs w:val="24"/>
          <w:lang w:eastAsia="es-CR"/>
        </w:rPr>
        <w:t>Rige a partir de su publicación.</w:t>
      </w:r>
    </w:p>
    <w:p w:rsidR="00545283" w:rsidRDefault="00545283" w:rsidP="00C424A2">
      <w:pPr>
        <w:spacing w:after="0" w:line="240" w:lineRule="auto"/>
        <w:jc w:val="both"/>
        <w:rPr>
          <w:rFonts w:ascii="Arial" w:hAnsi="Arial" w:cs="Arial"/>
          <w:sz w:val="24"/>
          <w:szCs w:val="24"/>
        </w:rPr>
      </w:pPr>
    </w:p>
    <w:p w:rsidR="00545283" w:rsidRDefault="00545283" w:rsidP="00C424A2">
      <w:pPr>
        <w:spacing w:after="0" w:line="240" w:lineRule="auto"/>
        <w:jc w:val="both"/>
        <w:rPr>
          <w:rFonts w:ascii="Arial" w:hAnsi="Arial" w:cs="Arial"/>
          <w:sz w:val="24"/>
          <w:szCs w:val="24"/>
        </w:rPr>
      </w:pPr>
    </w:p>
    <w:p w:rsidR="00545283" w:rsidRPr="00AC6F5B" w:rsidRDefault="00545283" w:rsidP="00C424A2">
      <w:pPr>
        <w:spacing w:after="0" w:line="240" w:lineRule="auto"/>
        <w:jc w:val="both"/>
        <w:rPr>
          <w:rFonts w:ascii="Arial" w:hAnsi="Arial" w:cs="Arial"/>
          <w:sz w:val="24"/>
          <w:szCs w:val="24"/>
        </w:rPr>
      </w:pPr>
    </w:p>
    <w:p w:rsidR="00545283" w:rsidRPr="00AC6F5B" w:rsidRDefault="00AC6F5B" w:rsidP="00233993">
      <w:pPr>
        <w:spacing w:after="0" w:line="240" w:lineRule="auto"/>
        <w:rPr>
          <w:rFonts w:ascii="Arial" w:hAnsi="Arial" w:cs="Arial"/>
          <w:sz w:val="24"/>
          <w:szCs w:val="24"/>
        </w:rPr>
      </w:pPr>
      <w:r w:rsidRPr="00AC6F5B">
        <w:rPr>
          <w:rFonts w:ascii="Arial" w:hAnsi="Arial" w:cs="Arial"/>
          <w:sz w:val="24"/>
          <w:szCs w:val="24"/>
        </w:rPr>
        <w:t>Luis Antonio Aiza Campos</w:t>
      </w:r>
      <w:r>
        <w:rPr>
          <w:rFonts w:ascii="Arial" w:hAnsi="Arial" w:cs="Arial"/>
          <w:sz w:val="24"/>
          <w:szCs w:val="24"/>
        </w:rPr>
        <w:tab/>
      </w:r>
      <w:r>
        <w:rPr>
          <w:rFonts w:ascii="Arial" w:hAnsi="Arial" w:cs="Arial"/>
          <w:sz w:val="24"/>
          <w:szCs w:val="24"/>
        </w:rPr>
        <w:tab/>
      </w:r>
      <w:r w:rsidR="00233993">
        <w:rPr>
          <w:rFonts w:ascii="Arial" w:hAnsi="Arial" w:cs="Arial"/>
          <w:sz w:val="24"/>
          <w:szCs w:val="24"/>
        </w:rPr>
        <w:tab/>
      </w:r>
      <w:r w:rsidR="00233993">
        <w:rPr>
          <w:rFonts w:ascii="Arial" w:hAnsi="Arial" w:cs="Arial"/>
          <w:sz w:val="24"/>
          <w:szCs w:val="24"/>
        </w:rPr>
        <w:tab/>
      </w:r>
      <w:r>
        <w:rPr>
          <w:rFonts w:ascii="Arial" w:hAnsi="Arial" w:cs="Arial"/>
          <w:sz w:val="24"/>
          <w:szCs w:val="24"/>
        </w:rPr>
        <w:tab/>
      </w:r>
      <w:r w:rsidRPr="00AC6F5B">
        <w:rPr>
          <w:rFonts w:ascii="Arial" w:hAnsi="Arial" w:cs="Arial"/>
          <w:sz w:val="24"/>
          <w:szCs w:val="24"/>
        </w:rPr>
        <w:t>Catalina Montero Gómez</w:t>
      </w:r>
    </w:p>
    <w:p w:rsidR="00AC6F5B" w:rsidRDefault="00AC6F5B" w:rsidP="00C424A2">
      <w:pPr>
        <w:spacing w:after="0" w:line="240" w:lineRule="auto"/>
        <w:jc w:val="center"/>
        <w:rPr>
          <w:rFonts w:ascii="Arial" w:hAnsi="Arial" w:cs="Arial"/>
          <w:b/>
          <w:sz w:val="24"/>
          <w:szCs w:val="24"/>
        </w:rPr>
      </w:pPr>
    </w:p>
    <w:p w:rsidR="00233993" w:rsidRDefault="00233993" w:rsidP="00C424A2">
      <w:pPr>
        <w:spacing w:after="0" w:line="240" w:lineRule="auto"/>
        <w:jc w:val="center"/>
        <w:rPr>
          <w:rFonts w:ascii="Arial" w:hAnsi="Arial" w:cs="Arial"/>
          <w:b/>
          <w:sz w:val="24"/>
          <w:szCs w:val="24"/>
        </w:rPr>
      </w:pPr>
    </w:p>
    <w:p w:rsidR="00545283" w:rsidRPr="00E21B09" w:rsidRDefault="00AC6F5B" w:rsidP="00C424A2">
      <w:pPr>
        <w:spacing w:after="0" w:line="240" w:lineRule="auto"/>
        <w:jc w:val="center"/>
        <w:rPr>
          <w:rFonts w:ascii="Arial" w:hAnsi="Arial" w:cs="Arial"/>
          <w:b/>
          <w:sz w:val="24"/>
          <w:szCs w:val="24"/>
        </w:rPr>
      </w:pPr>
      <w:r>
        <w:rPr>
          <w:rFonts w:ascii="Arial" w:hAnsi="Arial" w:cs="Arial"/>
          <w:b/>
          <w:sz w:val="24"/>
          <w:szCs w:val="24"/>
        </w:rPr>
        <w:t>Diputado y diputada</w:t>
      </w:r>
    </w:p>
    <w:p w:rsidR="00545283" w:rsidRPr="00E21B09" w:rsidRDefault="00545283" w:rsidP="00C424A2">
      <w:pPr>
        <w:spacing w:after="0" w:line="240" w:lineRule="auto"/>
        <w:jc w:val="center"/>
        <w:rPr>
          <w:rFonts w:ascii="Arial" w:hAnsi="Arial" w:cs="Arial"/>
          <w:b/>
          <w:sz w:val="24"/>
          <w:szCs w:val="24"/>
        </w:rPr>
      </w:pPr>
    </w:p>
    <w:p w:rsidR="00545283" w:rsidRPr="00A92623" w:rsidRDefault="00545283" w:rsidP="00C424A2">
      <w:pPr>
        <w:shd w:val="clear" w:color="auto" w:fill="FFFFFF" w:themeFill="background1"/>
        <w:spacing w:after="0" w:line="240" w:lineRule="auto"/>
        <w:jc w:val="center"/>
        <w:rPr>
          <w:b/>
          <w:sz w:val="28"/>
          <w:szCs w:val="28"/>
          <w:lang w:val="es-ES"/>
        </w:rPr>
      </w:pPr>
    </w:p>
    <w:p w:rsidR="00545283" w:rsidRDefault="00545283"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331ECC">
      <w:pPr>
        <w:spacing w:after="0" w:line="240" w:lineRule="auto"/>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C424A2">
      <w:pPr>
        <w:spacing w:after="0" w:line="240" w:lineRule="auto"/>
        <w:jc w:val="center"/>
        <w:rPr>
          <w:rFonts w:ascii="Arial" w:hAnsi="Arial" w:cs="Arial"/>
          <w:b/>
          <w:sz w:val="24"/>
          <w:szCs w:val="24"/>
        </w:rPr>
      </w:pPr>
    </w:p>
    <w:p w:rsidR="00AC6F5B" w:rsidRDefault="00AC6F5B" w:rsidP="00AC6F5B">
      <w:pPr>
        <w:spacing w:after="0" w:line="240" w:lineRule="auto"/>
        <w:jc w:val="both"/>
        <w:rPr>
          <w:rFonts w:ascii="Arial" w:hAnsi="Arial" w:cs="Arial"/>
          <w:b/>
          <w:sz w:val="24"/>
          <w:szCs w:val="24"/>
        </w:rPr>
      </w:pPr>
    </w:p>
    <w:p w:rsidR="00AC6F5B" w:rsidRPr="00AC6F5B" w:rsidRDefault="00233993" w:rsidP="00AC6F5B">
      <w:pPr>
        <w:spacing w:after="0" w:line="240" w:lineRule="auto"/>
        <w:rPr>
          <w:rFonts w:ascii="Arial" w:eastAsia="Arial" w:hAnsi="Arial" w:cs="Arial"/>
          <w:color w:val="000000"/>
          <w:sz w:val="24"/>
          <w:szCs w:val="24"/>
          <w:lang w:eastAsia="es-CR"/>
        </w:rPr>
      </w:pPr>
      <w:r>
        <w:rPr>
          <w:rFonts w:ascii="Arial" w:eastAsia="Arial" w:hAnsi="Arial" w:cs="Arial"/>
          <w:color w:val="000000"/>
          <w:sz w:val="24"/>
          <w:szCs w:val="24"/>
          <w:lang w:eastAsia="es-CR"/>
        </w:rPr>
        <w:t>23</w:t>
      </w:r>
      <w:r w:rsidR="00AC6F5B" w:rsidRPr="00AC6F5B">
        <w:rPr>
          <w:rFonts w:ascii="Arial" w:eastAsia="Arial" w:hAnsi="Arial" w:cs="Arial"/>
          <w:color w:val="000000"/>
          <w:sz w:val="24"/>
          <w:szCs w:val="24"/>
          <w:lang w:eastAsia="es-CR"/>
        </w:rPr>
        <w:t xml:space="preserve"> de octubre de 2019</w:t>
      </w:r>
    </w:p>
    <w:p w:rsidR="00AC6F5B" w:rsidRDefault="00AC6F5B" w:rsidP="00AC6F5B">
      <w:pPr>
        <w:widowControl w:val="0"/>
        <w:autoSpaceDN w:val="0"/>
        <w:spacing w:after="0" w:line="240" w:lineRule="auto"/>
        <w:jc w:val="both"/>
        <w:rPr>
          <w:rFonts w:ascii="Arial" w:eastAsia="Arial" w:hAnsi="Arial" w:cs="Arial"/>
          <w:color w:val="000000"/>
          <w:sz w:val="24"/>
          <w:szCs w:val="24"/>
          <w:lang w:val="es-ES" w:eastAsia="es-CR" w:bidi="es-ES"/>
        </w:rPr>
      </w:pPr>
    </w:p>
    <w:p w:rsidR="00AC6F5B" w:rsidRDefault="00AC6F5B" w:rsidP="00AC6F5B">
      <w:pPr>
        <w:widowControl w:val="0"/>
        <w:autoSpaceDN w:val="0"/>
        <w:spacing w:after="0" w:line="240" w:lineRule="auto"/>
        <w:jc w:val="both"/>
        <w:rPr>
          <w:rFonts w:ascii="Arial" w:eastAsia="Arial" w:hAnsi="Arial" w:cs="Arial"/>
          <w:color w:val="000000"/>
          <w:sz w:val="24"/>
          <w:szCs w:val="24"/>
          <w:lang w:val="es-ES" w:eastAsia="es-CR" w:bidi="es-ES"/>
        </w:rPr>
      </w:pPr>
    </w:p>
    <w:p w:rsidR="00AC6F5B" w:rsidRPr="00AC6F5B" w:rsidRDefault="00AC6F5B" w:rsidP="00AC6F5B">
      <w:pPr>
        <w:widowControl w:val="0"/>
        <w:autoSpaceDN w:val="0"/>
        <w:spacing w:after="0" w:line="240" w:lineRule="auto"/>
        <w:jc w:val="both"/>
        <w:rPr>
          <w:rFonts w:ascii="Arial" w:eastAsia="Arial" w:hAnsi="Arial" w:cs="Arial"/>
          <w:color w:val="000000"/>
          <w:sz w:val="24"/>
          <w:szCs w:val="24"/>
          <w:lang w:val="es-ES" w:eastAsia="es-CR" w:bidi="es-ES"/>
        </w:rPr>
      </w:pPr>
    </w:p>
    <w:p w:rsidR="00AC6F5B" w:rsidRPr="00331ECC" w:rsidRDefault="00AC6F5B" w:rsidP="00331ECC">
      <w:pPr>
        <w:widowControl w:val="0"/>
        <w:autoSpaceDN w:val="0"/>
        <w:ind w:left="1410" w:hanging="1410"/>
        <w:jc w:val="both"/>
        <w:rPr>
          <w:rFonts w:ascii="Arial" w:eastAsia="Arial" w:hAnsi="Arial" w:cs="Arial"/>
          <w:color w:val="000000"/>
          <w:sz w:val="24"/>
          <w:szCs w:val="24"/>
          <w:lang w:eastAsia="es-CR"/>
        </w:rPr>
      </w:pPr>
      <w:r w:rsidRPr="00AC6F5B">
        <w:rPr>
          <w:rFonts w:ascii="Arial" w:eastAsia="Arial" w:hAnsi="Arial" w:cs="Arial"/>
          <w:color w:val="000000"/>
          <w:sz w:val="24"/>
          <w:szCs w:val="24"/>
          <w:lang w:val="es-ES" w:eastAsia="es-CR" w:bidi="es-ES"/>
        </w:rPr>
        <w:t>NOTAS:</w:t>
      </w:r>
      <w:r w:rsidRPr="00AC6F5B">
        <w:rPr>
          <w:rFonts w:ascii="Arial" w:eastAsia="Arial" w:hAnsi="Arial" w:cs="Arial"/>
          <w:color w:val="000000"/>
          <w:sz w:val="24"/>
          <w:szCs w:val="24"/>
          <w:lang w:val="es-ES" w:eastAsia="es-CR" w:bidi="es-ES"/>
        </w:rPr>
        <w:tab/>
      </w:r>
      <w:r w:rsidR="00331ECC">
        <w:rPr>
          <w:rFonts w:ascii="Arial" w:eastAsia="Arial" w:hAnsi="Arial" w:cs="Arial"/>
          <w:bCs/>
          <w:sz w:val="24"/>
          <w:szCs w:val="24"/>
          <w:lang w:val="es-ES" w:eastAsia="es-ES"/>
        </w:rPr>
        <w:t>Este proyecto pasó a estudio e informe de la Comisión Permanente</w:t>
      </w:r>
      <w:r w:rsidR="00331ECC">
        <w:rPr>
          <w:rFonts w:ascii="Arial" w:eastAsia="Arial" w:hAnsi="Arial" w:cs="Arial"/>
          <w:bCs/>
          <w:sz w:val="24"/>
          <w:szCs w:val="24"/>
          <w:lang w:val="es-ES" w:eastAsia="es-ES"/>
        </w:rPr>
        <w:t xml:space="preserve"> Ordinaria de Asuntos Sociales.</w:t>
      </w:r>
      <w:bookmarkStart w:id="1" w:name="_GoBack"/>
      <w:bookmarkEnd w:id="1"/>
    </w:p>
    <w:p w:rsidR="00AC6F5B" w:rsidRPr="00AC6F5B" w:rsidRDefault="00AC6F5B" w:rsidP="00331ECC">
      <w:pPr>
        <w:widowControl w:val="0"/>
        <w:autoSpaceDN w:val="0"/>
        <w:spacing w:after="0" w:line="240" w:lineRule="auto"/>
        <w:ind w:left="1410" w:firstLine="6"/>
        <w:jc w:val="both"/>
        <w:rPr>
          <w:rFonts w:ascii="Calibri" w:eastAsia="Calibri" w:hAnsi="Calibri" w:cs="Calibri"/>
          <w:lang w:eastAsia="es-CR"/>
        </w:rPr>
      </w:pPr>
      <w:r w:rsidRPr="00AC6F5B">
        <w:rPr>
          <w:rFonts w:ascii="Arial" w:eastAsia="Arial" w:hAnsi="Arial" w:cs="Arial"/>
          <w:color w:val="000000"/>
          <w:sz w:val="24"/>
          <w:szCs w:val="24"/>
          <w:lang w:val="es-ES" w:eastAsia="es-CR" w:bidi="es-ES"/>
        </w:rPr>
        <w:t>El Departamento de Servicios Parlamentarios ajustó el texto de este proyecto a los requerimientos de estructura.</w:t>
      </w:r>
    </w:p>
    <w:sectPr w:rsidR="00AC6F5B" w:rsidRPr="00AC6F5B" w:rsidSect="00AC6F5B">
      <w:pgSz w:w="12240" w:h="15840"/>
      <w:pgMar w:top="1417" w:right="2175"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37" w:rsidRDefault="00BF7A37" w:rsidP="00C424A2">
      <w:pPr>
        <w:spacing w:after="0" w:line="240" w:lineRule="auto"/>
      </w:pPr>
      <w:r>
        <w:separator/>
      </w:r>
    </w:p>
  </w:endnote>
  <w:endnote w:type="continuationSeparator" w:id="0">
    <w:p w:rsidR="00BF7A37" w:rsidRDefault="00BF7A37" w:rsidP="00C4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37" w:rsidRDefault="00BF7A37" w:rsidP="00C424A2">
      <w:pPr>
        <w:spacing w:after="0" w:line="240" w:lineRule="auto"/>
      </w:pPr>
      <w:r>
        <w:separator/>
      </w:r>
    </w:p>
  </w:footnote>
  <w:footnote w:type="continuationSeparator" w:id="0">
    <w:p w:rsidR="00BF7A37" w:rsidRDefault="00BF7A37" w:rsidP="00C4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5B" w:rsidRPr="00233993" w:rsidRDefault="00AC6F5B" w:rsidP="00AC6F5B">
    <w:pPr>
      <w:pStyle w:val="Encabezado"/>
      <w:pBdr>
        <w:bottom w:val="single" w:sz="4" w:space="1" w:color="auto"/>
      </w:pBdr>
      <w:tabs>
        <w:tab w:val="clear" w:pos="4419"/>
        <w:tab w:val="clear" w:pos="8838"/>
      </w:tabs>
      <w:rPr>
        <w:rFonts w:ascii="Arial" w:hAnsi="Arial" w:cs="Arial"/>
        <w:sz w:val="20"/>
      </w:rPr>
    </w:pPr>
    <w:r w:rsidRPr="00233993">
      <w:rPr>
        <w:rFonts w:ascii="Arial" w:hAnsi="Arial" w:cs="Arial"/>
        <w:sz w:val="20"/>
      </w:rPr>
      <w:t>Expediente N.° 21</w:t>
    </w:r>
    <w:r w:rsidR="009279F3">
      <w:rPr>
        <w:rFonts w:ascii="Arial" w:hAnsi="Arial" w:cs="Arial"/>
        <w:sz w:val="20"/>
      </w:rPr>
      <w:t>.</w:t>
    </w:r>
    <w:r w:rsidRPr="00233993">
      <w:rPr>
        <w:rFonts w:ascii="Arial" w:hAnsi="Arial" w:cs="Arial"/>
        <w:sz w:val="20"/>
      </w:rPr>
      <w:t>658</w:t>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Pr="00233993">
      <w:rPr>
        <w:rFonts w:ascii="Arial" w:hAnsi="Arial" w:cs="Arial"/>
        <w:sz w:val="20"/>
      </w:rPr>
      <w:tab/>
    </w:r>
    <w:r w:rsidR="00233993">
      <w:rPr>
        <w:rFonts w:ascii="Arial" w:hAnsi="Arial" w:cs="Arial"/>
        <w:sz w:val="20"/>
      </w:rPr>
      <w:t xml:space="preserve">      </w:t>
    </w:r>
    <w:r w:rsidRPr="00233993">
      <w:rPr>
        <w:rFonts w:ascii="Arial" w:hAnsi="Arial" w:cs="Arial"/>
        <w:sz w:val="20"/>
      </w:rPr>
      <w:fldChar w:fldCharType="begin"/>
    </w:r>
    <w:r w:rsidRPr="00233993">
      <w:rPr>
        <w:rFonts w:ascii="Arial" w:hAnsi="Arial" w:cs="Arial"/>
        <w:sz w:val="20"/>
      </w:rPr>
      <w:instrText xml:space="preserve"> PAGE  \* MERGEFORMAT </w:instrText>
    </w:r>
    <w:r w:rsidRPr="00233993">
      <w:rPr>
        <w:rFonts w:ascii="Arial" w:hAnsi="Arial" w:cs="Arial"/>
        <w:sz w:val="20"/>
      </w:rPr>
      <w:fldChar w:fldCharType="separate"/>
    </w:r>
    <w:r w:rsidR="00331ECC">
      <w:rPr>
        <w:rFonts w:ascii="Arial" w:hAnsi="Arial" w:cs="Arial"/>
        <w:noProof/>
        <w:sz w:val="20"/>
      </w:rPr>
      <w:t>14</w:t>
    </w:r>
    <w:r w:rsidRPr="00233993">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07AD"/>
    <w:multiLevelType w:val="hybridMultilevel"/>
    <w:tmpl w:val="7BEA4C7A"/>
    <w:lvl w:ilvl="0" w:tplc="6A3CEFAE">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017248D"/>
    <w:multiLevelType w:val="hybridMultilevel"/>
    <w:tmpl w:val="EE4C6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6DDD7595"/>
    <w:multiLevelType w:val="hybridMultilevel"/>
    <w:tmpl w:val="5C32576C"/>
    <w:lvl w:ilvl="0" w:tplc="581EF372">
      <w:start w:val="1"/>
      <w:numFmt w:val="lowerLetter"/>
      <w:lvlText w:val="%1)"/>
      <w:lvlJc w:val="left"/>
      <w:pPr>
        <w:ind w:left="750" w:hanging="39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83"/>
    <w:rsid w:val="0008254A"/>
    <w:rsid w:val="000C5B86"/>
    <w:rsid w:val="000C64D7"/>
    <w:rsid w:val="00107905"/>
    <w:rsid w:val="00154BEE"/>
    <w:rsid w:val="00233993"/>
    <w:rsid w:val="002526A2"/>
    <w:rsid w:val="002719CC"/>
    <w:rsid w:val="002A71C2"/>
    <w:rsid w:val="00300D3E"/>
    <w:rsid w:val="00331ECC"/>
    <w:rsid w:val="00545283"/>
    <w:rsid w:val="005C6391"/>
    <w:rsid w:val="00686D78"/>
    <w:rsid w:val="006C517E"/>
    <w:rsid w:val="007D1004"/>
    <w:rsid w:val="009279F3"/>
    <w:rsid w:val="0096702F"/>
    <w:rsid w:val="009A6ADC"/>
    <w:rsid w:val="009C3497"/>
    <w:rsid w:val="00A34B7D"/>
    <w:rsid w:val="00A94874"/>
    <w:rsid w:val="00A9706D"/>
    <w:rsid w:val="00AC6F5B"/>
    <w:rsid w:val="00AF50A2"/>
    <w:rsid w:val="00B92BE4"/>
    <w:rsid w:val="00BF7A37"/>
    <w:rsid w:val="00C02FE4"/>
    <w:rsid w:val="00C1174A"/>
    <w:rsid w:val="00C424A2"/>
    <w:rsid w:val="00D06A32"/>
    <w:rsid w:val="00EA344B"/>
    <w:rsid w:val="00F2271D"/>
    <w:rsid w:val="00FD23E7"/>
    <w:rsid w:val="00FD35B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B03B"/>
  <w15:chartTrackingRefBased/>
  <w15:docId w15:val="{CE8D646F-F697-4D11-8A66-1B03676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83"/>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4528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545283"/>
    <w:rPr>
      <w:b/>
      <w:bCs/>
    </w:rPr>
  </w:style>
  <w:style w:type="paragraph" w:customStyle="1" w:styleId="parrafo">
    <w:name w:val="parrafo"/>
    <w:basedOn w:val="Normal"/>
    <w:rsid w:val="0054528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545283"/>
    <w:rPr>
      <w:color w:val="0000FF"/>
      <w:u w:val="single"/>
    </w:rPr>
  </w:style>
  <w:style w:type="paragraph" w:styleId="Textonotapie">
    <w:name w:val="footnote text"/>
    <w:basedOn w:val="Normal"/>
    <w:link w:val="TextonotapieCar"/>
    <w:uiPriority w:val="99"/>
    <w:unhideWhenUsed/>
    <w:rsid w:val="00545283"/>
    <w:pPr>
      <w:spacing w:after="0" w:line="240" w:lineRule="auto"/>
    </w:pPr>
    <w:rPr>
      <w:sz w:val="20"/>
      <w:szCs w:val="20"/>
    </w:rPr>
  </w:style>
  <w:style w:type="character" w:customStyle="1" w:styleId="TextonotapieCar">
    <w:name w:val="Texto nota pie Car"/>
    <w:basedOn w:val="Fuentedeprrafopredeter"/>
    <w:link w:val="Textonotapie"/>
    <w:uiPriority w:val="99"/>
    <w:rsid w:val="00545283"/>
    <w:rPr>
      <w:sz w:val="20"/>
      <w:szCs w:val="20"/>
    </w:rPr>
  </w:style>
  <w:style w:type="paragraph" w:styleId="Piedepgina">
    <w:name w:val="footer"/>
    <w:basedOn w:val="Normal"/>
    <w:link w:val="PiedepginaCar"/>
    <w:uiPriority w:val="99"/>
    <w:unhideWhenUsed/>
    <w:rsid w:val="00545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283"/>
  </w:style>
  <w:style w:type="paragraph" w:styleId="Sinespaciado">
    <w:name w:val="No Spacing"/>
    <w:uiPriority w:val="1"/>
    <w:qFormat/>
    <w:rsid w:val="00545283"/>
    <w:pPr>
      <w:jc w:val="left"/>
    </w:pPr>
  </w:style>
  <w:style w:type="paragraph" w:styleId="Prrafodelista">
    <w:name w:val="List Paragraph"/>
    <w:basedOn w:val="Normal"/>
    <w:uiPriority w:val="34"/>
    <w:qFormat/>
    <w:rsid w:val="00545283"/>
    <w:pPr>
      <w:ind w:left="720"/>
      <w:contextualSpacing/>
    </w:pPr>
  </w:style>
  <w:style w:type="paragraph" w:styleId="Encabezado">
    <w:name w:val="header"/>
    <w:basedOn w:val="Normal"/>
    <w:link w:val="EncabezadoCar"/>
    <w:uiPriority w:val="99"/>
    <w:unhideWhenUsed/>
    <w:rsid w:val="005452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45283"/>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424A2"/>
    <w:rPr>
      <w:sz w:val="16"/>
      <w:szCs w:val="16"/>
    </w:rPr>
  </w:style>
  <w:style w:type="paragraph" w:styleId="Textocomentario">
    <w:name w:val="annotation text"/>
    <w:basedOn w:val="Normal"/>
    <w:link w:val="TextocomentarioCar"/>
    <w:uiPriority w:val="99"/>
    <w:semiHidden/>
    <w:unhideWhenUsed/>
    <w:rsid w:val="00C424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24A2"/>
    <w:rPr>
      <w:sz w:val="20"/>
      <w:szCs w:val="20"/>
    </w:rPr>
  </w:style>
  <w:style w:type="paragraph" w:styleId="Asuntodelcomentario">
    <w:name w:val="annotation subject"/>
    <w:basedOn w:val="Textocomentario"/>
    <w:next w:val="Textocomentario"/>
    <w:link w:val="AsuntodelcomentarioCar"/>
    <w:uiPriority w:val="99"/>
    <w:semiHidden/>
    <w:unhideWhenUsed/>
    <w:rsid w:val="00C424A2"/>
    <w:rPr>
      <w:b/>
      <w:bCs/>
    </w:rPr>
  </w:style>
  <w:style w:type="character" w:customStyle="1" w:styleId="AsuntodelcomentarioCar">
    <w:name w:val="Asunto del comentario Car"/>
    <w:basedOn w:val="TextocomentarioCar"/>
    <w:link w:val="Asuntodelcomentario"/>
    <w:uiPriority w:val="99"/>
    <w:semiHidden/>
    <w:rsid w:val="00C424A2"/>
    <w:rPr>
      <w:b/>
      <w:bCs/>
      <w:sz w:val="20"/>
      <w:szCs w:val="20"/>
    </w:rPr>
  </w:style>
  <w:style w:type="paragraph" w:styleId="Textodeglobo">
    <w:name w:val="Balloon Text"/>
    <w:basedOn w:val="Normal"/>
    <w:link w:val="TextodegloboCar"/>
    <w:uiPriority w:val="99"/>
    <w:semiHidden/>
    <w:unhideWhenUsed/>
    <w:rsid w:val="00C424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bc.es/salud/abci-cigarrillos-electronicos-sin-nicotina-tambien-perjudiciales-para-salud-201908231021_noticia.html" TargetMode="External"/><Relationship Id="rId18" Type="http://schemas.openxmlformats.org/officeDocument/2006/relationships/hyperlink" Target="https://elpais.com/tag/india/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pais.com.uy/vida-actual/uruguay-libra-batalla-cigarros-electronicos.html" TargetMode="External"/><Relationship Id="rId7" Type="http://schemas.openxmlformats.org/officeDocument/2006/relationships/endnotes" Target="endnotes.xml"/><Relationship Id="rId12" Type="http://schemas.openxmlformats.org/officeDocument/2006/relationships/hyperlink" Target="https://www.abc.es/salud/enfermedades/abci-cuidado-liquidos-cigarrillos-electronicos-aumentan-riesgo-cardiaco-201905272000_noticia.html" TargetMode="External"/><Relationship Id="rId17" Type="http://schemas.openxmlformats.org/officeDocument/2006/relationships/hyperlink" Target="https://elpais.com/tag/cigarrillo_electronico/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pais.com/sociedad/2019/09/15/actualidad/1568580248_895771.html" TargetMode="External"/><Relationship Id="rId20" Type="http://schemas.openxmlformats.org/officeDocument/2006/relationships/hyperlink" Target="https://elpais.com/sociedad/2019/09/18/actualidad/1568807158_0084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b/fctc/PDF/cop6/FCTC_COP6_10Rev1-sp.pdf?ua=1" TargetMode="External"/><Relationship Id="rId24" Type="http://schemas.openxmlformats.org/officeDocument/2006/relationships/hyperlink" Target="https://www.minsal.cl/ministerio-de-salud-envia-proyecto-de-ley-que-regula-vapeadores-y-cigarrillos-electronicos/" TargetMode="External"/><Relationship Id="rId5" Type="http://schemas.openxmlformats.org/officeDocument/2006/relationships/webSettings" Target="webSettings.xml"/><Relationship Id="rId15" Type="http://schemas.openxmlformats.org/officeDocument/2006/relationships/hyperlink" Target="http://www.laprensalibre.cr/Noticias/detalle/153129/cigarrillos-electronicos-son-daninos" TargetMode="External"/><Relationship Id="rId23" Type="http://schemas.openxmlformats.org/officeDocument/2006/relationships/hyperlink" Target="https://www.minsal.cl/ministerio-de-salud-envia-proyecto-de-ley-que-regula-vapeadores-y-cigarrillos-electronicos/" TargetMode="External"/><Relationship Id="rId10" Type="http://schemas.openxmlformats.org/officeDocument/2006/relationships/hyperlink" Target="https://www.who.int/fctc/cop/cop7/FCTC_COP_7_11_ES.pdf" TargetMode="External"/><Relationship Id="rId19" Type="http://schemas.openxmlformats.org/officeDocument/2006/relationships/hyperlink" Target="https://elpais.com/sociedad/2019/09/04/actualidad/1567616800_160250.html" TargetMode="External"/><Relationship Id="rId4" Type="http://schemas.openxmlformats.org/officeDocument/2006/relationships/settings" Target="settings.xml"/><Relationship Id="rId9" Type="http://schemas.openxmlformats.org/officeDocument/2006/relationships/hyperlink" Target="https://theworldnews.net/pe-news/suben-a-5-las-muertes-relacionadas-con-el-uso-de-cigarrillos-electronicos-en-ee-uu" TargetMode="External"/><Relationship Id="rId14" Type="http://schemas.openxmlformats.org/officeDocument/2006/relationships/hyperlink" Target="https://www.abc.es/salud/abci-cigarrillos-electronicos-sin-nicotina-tambien-perjudiciales-para-salud-201908231021_noticia.html" TargetMode="External"/><Relationship Id="rId22" Type="http://schemas.openxmlformats.org/officeDocument/2006/relationships/hyperlink" Target="https://www.eltiempo.com/salud/vapeadores-y-cigarrillos-electronicos-son-nocivos-dice-el%20ministerio-de-salud-4182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6AFD-E2DF-4C06-BAAC-E2DBBC46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6560</Words>
  <Characters>36086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Montserrat Jimenez Quesada</cp:lastModifiedBy>
  <cp:revision>3</cp:revision>
  <dcterms:created xsi:type="dcterms:W3CDTF">2019-11-07T17:31:00Z</dcterms:created>
  <dcterms:modified xsi:type="dcterms:W3CDTF">2019-11-11T23:30:00Z</dcterms:modified>
</cp:coreProperties>
</file>